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B4" w:rsidRDefault="000551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51B4" w:rsidRDefault="000551B4">
      <w:pPr>
        <w:pStyle w:val="ConsPlusNormal"/>
        <w:outlineLvl w:val="0"/>
      </w:pPr>
    </w:p>
    <w:p w:rsidR="000551B4" w:rsidRDefault="000551B4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0551B4" w:rsidRDefault="000551B4">
      <w:pPr>
        <w:pStyle w:val="ConsPlusTitle"/>
        <w:jc w:val="center"/>
      </w:pPr>
    </w:p>
    <w:p w:rsidR="000551B4" w:rsidRDefault="000551B4">
      <w:pPr>
        <w:pStyle w:val="ConsPlusTitle"/>
        <w:jc w:val="center"/>
      </w:pPr>
      <w:r>
        <w:t>ПОСТАНОВЛЕНИЕ</w:t>
      </w:r>
    </w:p>
    <w:p w:rsidR="000551B4" w:rsidRDefault="000551B4">
      <w:pPr>
        <w:pStyle w:val="ConsPlusTitle"/>
        <w:jc w:val="center"/>
      </w:pPr>
      <w:r>
        <w:t>от 28 декабря 2020 г. N 1549-П</w:t>
      </w:r>
    </w:p>
    <w:p w:rsidR="000551B4" w:rsidRDefault="000551B4">
      <w:pPr>
        <w:pStyle w:val="ConsPlusTitle"/>
        <w:jc w:val="center"/>
      </w:pPr>
    </w:p>
    <w:p w:rsidR="000551B4" w:rsidRDefault="000551B4">
      <w:pPr>
        <w:pStyle w:val="ConsPlusTitle"/>
        <w:jc w:val="center"/>
      </w:pPr>
      <w:r>
        <w:t>ОБ УТВЕРЖДЕНИИ ТЕРРИТОРИАЛЬНОЙ ПРОГРАММЫ ГОСУДАРСТВЕННЫХ</w:t>
      </w:r>
    </w:p>
    <w:p w:rsidR="000551B4" w:rsidRDefault="000551B4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551B4" w:rsidRDefault="000551B4">
      <w:pPr>
        <w:pStyle w:val="ConsPlusTitle"/>
        <w:jc w:val="center"/>
      </w:pPr>
      <w:r>
        <w:t>НА 2021 ГОД И НА ПЛАНОВЫЙ ПЕРИОД 2022 И 2023 ГОДОВ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ind w:firstLine="540"/>
        <w:jc w:val="both"/>
      </w:pPr>
      <w:r>
        <w:t xml:space="preserve">В целях создания единого механизма реализации конституционных прав граждан Российской Федерации на получение бесплатной медицинской помощи, обеспечения государственных гарантий на охрану здоровья, повышения эффективности имеющихся ресурсов здравоохранения Ямало-Ненецкого автономного округа,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мая 2003 года N 255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реализацией",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10 января 2007 года N 12-ЗАО "О здравоохранении в Ямало-Ненецком автономном округе", Правительство Ямало-Ненецкого автономного округа постановляет: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1. Утвердить Территориальную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 (далее - Программа государственных гарантий) согласно приложению N 1.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2. Департаменту здравоохранения Ямало-Ненецкого автономного округа: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2.1. обеспечить реализацию Программы государственных гарантий в порядке, установленном законодательством Российской Федерации;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2.2. представлять в адрес департамента финансов Ямало-Ненецкого автономного округа </w:t>
      </w:r>
      <w:hyperlink w:anchor="P11590" w:history="1">
        <w:r>
          <w:rPr>
            <w:color w:val="0000FF"/>
          </w:rPr>
          <w:t>отчет</w:t>
        </w:r>
      </w:hyperlink>
      <w:r>
        <w:t xml:space="preserve"> о выполнении Программы государственных гарантий по форме согласно приложению N 2 ежеквартально, в двухнедельный срок со дня получения информации от Территориального фонда обязательного медицинского страхования Ямало-Ненецкого автономного округа.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3. Территориальному фонду обязательного медицинского страхования Ямало-Ненецкого автономного округа обеспечить финансирование медицинской помощи в объеме территориальной программы обязательного медицинского страхования.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jc w:val="right"/>
      </w:pPr>
      <w:r>
        <w:t>Губернатор</w:t>
      </w:r>
    </w:p>
    <w:p w:rsidR="000551B4" w:rsidRDefault="000551B4">
      <w:pPr>
        <w:pStyle w:val="ConsPlusNormal"/>
        <w:jc w:val="right"/>
      </w:pPr>
      <w:r>
        <w:t>Ямало-Ненецкого автономного округа</w:t>
      </w:r>
    </w:p>
    <w:p w:rsidR="000551B4" w:rsidRDefault="000551B4">
      <w:pPr>
        <w:pStyle w:val="ConsPlusNormal"/>
        <w:jc w:val="right"/>
      </w:pPr>
      <w:r>
        <w:t>Д.А.АРТЮХОВ</w:t>
      </w: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  <w:jc w:val="right"/>
        <w:outlineLvl w:val="0"/>
      </w:pPr>
      <w:r>
        <w:t>Приложение N 1</w:t>
      </w:r>
    </w:p>
    <w:p w:rsidR="000551B4" w:rsidRDefault="000551B4">
      <w:pPr>
        <w:pStyle w:val="ConsPlusNormal"/>
        <w:jc w:val="right"/>
      </w:pPr>
    </w:p>
    <w:p w:rsidR="000551B4" w:rsidRDefault="000551B4">
      <w:pPr>
        <w:pStyle w:val="ConsPlusNormal"/>
        <w:jc w:val="right"/>
      </w:pPr>
      <w:r>
        <w:t>Утверждена</w:t>
      </w:r>
    </w:p>
    <w:p w:rsidR="000551B4" w:rsidRDefault="000551B4">
      <w:pPr>
        <w:pStyle w:val="ConsPlusNormal"/>
        <w:jc w:val="right"/>
      </w:pPr>
      <w:r>
        <w:t>постановлением Правительства</w:t>
      </w:r>
    </w:p>
    <w:p w:rsidR="000551B4" w:rsidRDefault="000551B4">
      <w:pPr>
        <w:pStyle w:val="ConsPlusNormal"/>
        <w:jc w:val="right"/>
      </w:pPr>
      <w:r>
        <w:t>Ямало-Ненецкого автономного округа</w:t>
      </w:r>
    </w:p>
    <w:p w:rsidR="000551B4" w:rsidRDefault="000551B4">
      <w:pPr>
        <w:pStyle w:val="ConsPlusNormal"/>
        <w:jc w:val="right"/>
      </w:pPr>
      <w:r>
        <w:lastRenderedPageBreak/>
        <w:t>от 28 декабря 2020 года N 1549-П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Title"/>
        <w:jc w:val="center"/>
      </w:pPr>
      <w:bookmarkStart w:id="0" w:name="P32"/>
      <w:bookmarkEnd w:id="0"/>
      <w:r>
        <w:t>ТЕРРИТОРИАЛЬНАЯ ПРОГРАММА</w:t>
      </w:r>
    </w:p>
    <w:p w:rsidR="000551B4" w:rsidRDefault="000551B4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551B4" w:rsidRDefault="000551B4">
      <w:pPr>
        <w:pStyle w:val="ConsPlusTitle"/>
        <w:jc w:val="center"/>
      </w:pPr>
      <w:r>
        <w:t>МЕДИЦИНСКОЙ ПОМОЩИ НА 2021 ГОД И НА ПЛАНОВЫЙ ПЕРИОД</w:t>
      </w:r>
    </w:p>
    <w:p w:rsidR="000551B4" w:rsidRDefault="000551B4">
      <w:pPr>
        <w:pStyle w:val="ConsPlusTitle"/>
        <w:jc w:val="center"/>
      </w:pPr>
      <w:r>
        <w:t>2022 И 2023 ГОДОВ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Title"/>
        <w:jc w:val="center"/>
        <w:outlineLvl w:val="1"/>
      </w:pPr>
      <w:r>
        <w:t>I. Общие положения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ind w:firstLine="540"/>
        <w:jc w:val="both"/>
      </w:pPr>
      <w:r>
        <w:t xml:space="preserve">Территориальная программа государственных гарантий бесплатного оказания гражданам медицинской помощи на 2021 год и на плановый период 2022 и 2023 годов (далее - Программа государственных гарантий) разработана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мая 2003 года N 255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реализацией", </w:t>
      </w:r>
      <w:hyperlink r:id="rId9" w:history="1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10 января 2007 года N 12-ЗАО "О здравоохранении в Ямало-Ненецком автономном округе".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Программа государственных гарантий обеспечивает доступную, бесплатную и качественную медицинскую и лекарственную помощь гражданам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Программа государственных гарантий устанавливает: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целевые значения критериев доступности и качества медицинской помощи, оказываемой в рамках Программы государственных гарантий;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перечень заболеваний (состояний) и перечень видов медицинской помощи, оказываемой гражданам без взимания с них платы за счет бюджетных ассигнований окружного бюджета и средств бюджета Территориального фонда обязательного медицинского страхования Ямало-Ненецкого автономного округа (далее - Территориальный фонд обязательного медицинского страхования, автономный округ);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условия предоставления медицинской помощи в медицинских организациях, в том числе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автономного округа;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порядок обеспечения граждан лекарственными препаратами для медицинского применения,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перечень медицинских организаций, участвующих в реализации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стоимость медицинской помощи, оказываемой в рамках Программы государственных гарантий;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объем медицинской помощи в расчете на одного жителя (одно застрахованное лицо), стоимость единицы объема медицинской помощи по условиям ее оказания, подушевые нормативы финансирования;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способы оплаты медицинской помощи, оказываемой по обязательному медицинскому страхованию застрахованным лицам;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структура тарифа на оплату медицинской помощи;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Программы государственных гарантий;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условия и сроки диспансеризации населения для отдельных категорий населения;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 государственных гарантий;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Title"/>
        <w:jc w:val="center"/>
        <w:outlineLvl w:val="1"/>
      </w:pPr>
      <w:r>
        <w:t>II. Целевые значения критериев доступности и качества</w:t>
      </w:r>
    </w:p>
    <w:p w:rsidR="000551B4" w:rsidRDefault="000551B4">
      <w:pPr>
        <w:pStyle w:val="ConsPlusTitle"/>
        <w:jc w:val="center"/>
      </w:pPr>
      <w:r>
        <w:t>медицинской помощи, оказываемой в рамках Программы</w:t>
      </w:r>
    </w:p>
    <w:p w:rsidR="000551B4" w:rsidRDefault="000551B4">
      <w:pPr>
        <w:pStyle w:val="ConsPlusTitle"/>
        <w:jc w:val="center"/>
      </w:pPr>
      <w:r>
        <w:t>государственных гарантий</w:t>
      </w:r>
    </w:p>
    <w:p w:rsidR="000551B4" w:rsidRDefault="000551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2041"/>
        <w:gridCol w:w="794"/>
        <w:gridCol w:w="794"/>
        <w:gridCol w:w="794"/>
      </w:tblGrid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2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 xml:space="preserve">2021 </w:t>
            </w:r>
            <w:r>
              <w:lastRenderedPageBreak/>
              <w:t>год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 xml:space="preserve">2022 </w:t>
            </w:r>
            <w:r>
              <w:lastRenderedPageBreak/>
              <w:t>год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 xml:space="preserve">2023 </w:t>
            </w:r>
            <w:r>
              <w:lastRenderedPageBreak/>
              <w:t>год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</w:tr>
      <w:tr w:rsidR="000551B4">
        <w:tc>
          <w:tcPr>
            <w:tcW w:w="9072" w:type="dxa"/>
            <w:gridSpan w:val="6"/>
          </w:tcPr>
          <w:p w:rsidR="000551B4" w:rsidRDefault="000551B4">
            <w:pPr>
              <w:pStyle w:val="ConsPlusNormal"/>
              <w:jc w:val="center"/>
              <w:outlineLvl w:val="2"/>
            </w:pPr>
            <w:r>
              <w:t>I. Критерии качества медицинской помощи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Удовлетворенность населения медицинской помощью, в том числе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процентов от числа опрошенных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387,5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36,2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на 100 тыс. родившихся живыми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12,5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Младенческая смертность, в том числе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4,6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4,1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7,0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22,2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6,1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Смертность населения, в том числе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число умерших на 1000 человек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5,0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4,6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6,9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23,3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на 100 тыс. человек населения соответствующего возраста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Доля умерших в возрасте 0 - 17 лет на дому в общем количестве умерших в </w:t>
            </w:r>
            <w:r>
              <w:lastRenderedPageBreak/>
              <w:t>возрасте 0 - 17 лет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30,5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18,0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15,0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2,8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5,5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56,1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61,8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Доля пациентов со злокачественными новообразованиями, взятых под диспансерное наблюдение, в общем количестве пациентов со </w:t>
            </w:r>
            <w:r>
              <w:lastRenderedPageBreak/>
              <w:t>злокачественными новообразованиями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93,0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23,5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65,0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85,0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65,0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85,0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в первые 6 часов от начала заболевания, в общем </w:t>
            </w:r>
            <w:r>
              <w:lastRenderedPageBreak/>
              <w:t>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35,0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93,0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100,0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93,0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обязательного медицинского страхования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единиц на 1000 человек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0,15</w:t>
            </w:r>
          </w:p>
        </w:tc>
      </w:tr>
      <w:tr w:rsidR="000551B4">
        <w:tc>
          <w:tcPr>
            <w:tcW w:w="9072" w:type="dxa"/>
            <w:gridSpan w:val="6"/>
          </w:tcPr>
          <w:p w:rsidR="000551B4" w:rsidRDefault="000551B4">
            <w:pPr>
              <w:pStyle w:val="ConsPlusNormal"/>
              <w:jc w:val="center"/>
              <w:outlineLvl w:val="2"/>
            </w:pPr>
            <w:r>
              <w:t>II. Критерии доступности медицинской помощи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Обеспеченность населения врачами - всего населения, в том числе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50,5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61,80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63,3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37,7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условиях, - всего населения, в том числе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30,0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32,7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27,1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условиях, - всего населения, в том числе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19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22,4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14,6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Обеспеченность населения средним медицинским персоналом - всего населения, в том числе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134,3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138,6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150,5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154,6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124,2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условиях, - всего населения, в том числе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67,05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63,0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71,1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условиях, - всего населения, в том числе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45,9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57,1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34,7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6,82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Доля расходов на оказание медицинской помощи в амбулаторных условиях в </w:t>
            </w:r>
            <w:r>
              <w:lastRenderedPageBreak/>
              <w:t>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1,82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том числе проживающих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90,0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осмотрам, в том числе проживающих</w:t>
            </w:r>
          </w:p>
        </w:tc>
        <w:tc>
          <w:tcPr>
            <w:tcW w:w="2041" w:type="dxa"/>
            <w:vMerge w:val="restart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95,0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95,0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041" w:type="dxa"/>
            <w:vMerge/>
          </w:tcPr>
          <w:p w:rsidR="000551B4" w:rsidRDefault="000551B4"/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95,0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59,0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на 1000 человек сельского населения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275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8,0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52,0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98,0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1300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041" w:type="dxa"/>
          </w:tcPr>
          <w:p w:rsidR="000551B4" w:rsidRDefault="000551B4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26,0</w:t>
            </w:r>
          </w:p>
        </w:tc>
      </w:tr>
    </w:tbl>
    <w:p w:rsidR="000551B4" w:rsidRDefault="000551B4">
      <w:pPr>
        <w:pStyle w:val="ConsPlusNormal"/>
        <w:jc w:val="center"/>
      </w:pPr>
    </w:p>
    <w:p w:rsidR="000551B4" w:rsidRDefault="000551B4">
      <w:pPr>
        <w:pStyle w:val="ConsPlusTitle"/>
        <w:jc w:val="center"/>
        <w:outlineLvl w:val="1"/>
      </w:pPr>
      <w:r>
        <w:t>III. Перечень заболеваний (состояний) и перечень видов</w:t>
      </w:r>
    </w:p>
    <w:p w:rsidR="000551B4" w:rsidRDefault="000551B4">
      <w:pPr>
        <w:pStyle w:val="ConsPlusTitle"/>
        <w:jc w:val="center"/>
      </w:pPr>
      <w:r>
        <w:t>медицинской помощи, оказываемой гражданам без взимания</w:t>
      </w:r>
    </w:p>
    <w:p w:rsidR="000551B4" w:rsidRDefault="000551B4">
      <w:pPr>
        <w:pStyle w:val="ConsPlusTitle"/>
        <w:jc w:val="center"/>
      </w:pPr>
      <w:r>
        <w:t>с них платы за счет бюджетных ассигнований окружного бюджета</w:t>
      </w:r>
    </w:p>
    <w:p w:rsidR="000551B4" w:rsidRDefault="000551B4">
      <w:pPr>
        <w:pStyle w:val="ConsPlusTitle"/>
        <w:jc w:val="center"/>
      </w:pPr>
      <w:r>
        <w:t>и средств бюджета Территориального фонда обязательного</w:t>
      </w:r>
    </w:p>
    <w:p w:rsidR="000551B4" w:rsidRDefault="000551B4">
      <w:pPr>
        <w:pStyle w:val="ConsPlusTitle"/>
        <w:jc w:val="center"/>
      </w:pPr>
      <w:r>
        <w:t>медицинского страхования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ind w:firstLine="540"/>
        <w:jc w:val="both"/>
      </w:pPr>
      <w:r>
        <w:t>3.1. В рамках Программы государственных гарантий бесплатно предоставляются следующие виды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- скорая, в том числе скорая специализированная, медицинская помощь;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специализированная, в том числе высокотехнологичная, медицинская помощь;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Понятие "медицинская организация" используется в рамках Программы государственных гарантий в значении, определенном в Федеральных законах от 21 ноября 2011 года </w:t>
      </w:r>
      <w:hyperlink r:id="rId10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29 ноября 2010 года </w:t>
      </w:r>
      <w:hyperlink r:id="rId11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осуществляется лечащим врачом, оказывающим первичную медико-санитарную помощь (в медицинской организации, выбранной гражданином для оказания медицинской помощи в рамках Программы государственных гарантий в соответствии с законодательством Российской Федерации), в том числе первичную специализированную медико-санитарную помощь, при наличии медицинских показаний в сроки, установленные Программой государственных гарантий.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согласно приложению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 ежегодно.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 целях обеспечения доступности и качества медицинской помощи застрахованным лицам объемы специализированной, включая высокотехнологичную, медицинской помощи распределяются между медицинскими организациями, в том числе федеральными государственными бюджетными учреждениями, с учетом ежегодного расширения базовой программы обязательного медицинского страхования за счет включения в нее отдельных методов лечения, указанных в разделе II перечня видов высокотехнологичной медицинской помощи, прилагаемого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 ежегодно, Комиссией по разработке территориальной программы обязательного медицинского страхования автономного округа для каждой медицинской организации в объеме, сопоставимом с объемом предыдущего года.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Правительство автономного округа при решении вопроса об индексации заработной платы медицинских работников медицинских организаций, подведомственных департаменту здравоохранения автономного округа, обеспечивает в приоритетном порядке индексацию заработной платы медицинских работников, оказывающих первичную медико-санитарную и скорую медицинскую помощь.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 предоставляется гражданам в медицинских организациях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Высокотехнологичная медицинская помощь включает в себя применение новых сложных и (или) уникальных методов лечения, а также ресурсоемких методов лечения с научно доказанной эффективностью.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</w:t>
      </w:r>
      <w:r>
        <w:lastRenderedPageBreak/>
        <w:t>осуществляемые в целях улучшения качества жизни неизлечимо больных граждан и направленные на облегчение боли, других тяжелых проявлений заболевания. Паллиативная медицинская помощь оказывается бесплатно в амбулаторных условиях, в том числе на дому, и в условиях дневного стационара, стационарных условиях на функционально выделенных койках медицинскими работниками, прошедшими обучение по оказанию такой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12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За счет средств окружного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автономного округа "Развитие здравоохранения на 2014 - 2024 годы", утвержденной постановлением Правительства автономного округа от 25 декабря 2013 года N 1142-П.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 рамках проведения профилактических мероприятий департамент здравоохранения автономного округа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Департамент здравоохранения автономного округа размещает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 целях оказания пациентам, находящимся в стационарных организациях социального обслуживания, медицинской помощи департаментом здравоохранения автономного округа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 государственных гарантий.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окружного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Лицам с психическими расстройствами и расстройствами поведения, проживающим в сельской местности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</w:t>
      </w:r>
      <w:r>
        <w:lastRenderedPageBreak/>
        <w:t>препаратов по месту жительства.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Медицинская помощь в рамках Программы государственных гарантий предоставляется за счет средств окружного бюджета, средств бюджета Территориального фонда обязательного медицинского страхования.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" w:name="P538"/>
      <w:bookmarkEnd w:id="1"/>
      <w:r>
        <w:t>3.2.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страхования: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2" w:name="P539"/>
      <w:bookmarkEnd w:id="2"/>
      <w:r>
        <w:t>3.2.1. гражданам (застрахованным лицам) оказывается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бюджета Территориального фонда обязательного медицинского страхования, указанных в разделе I перечня видов медицинской помощи, прилагаемого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 ежегодно, при следующих заболеваниях и состояниях: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инфекционные и паразитарные болезни, за исключением болезней, передаваемых половым путем, туберкулеза, ВИЧ-инфекции и синдрома приобретенного иммунодефицита;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болезни органов пищеварения, в том числе болезни полости рта, слюнных желез и челюстей </w:t>
      </w:r>
      <w:r>
        <w:lastRenderedPageBreak/>
        <w:t>(за исключением зубного протезирования);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3.2.2. осуществляется финансовое обеспечение медицинской помощи, оказываемой в рамках базовой программы обязательного медицинского страхования при: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диспансеризации определенных групп взрослого населения, в том числе работающих и неработающих граждан, обучающихся в образовательных организациях по очной форме;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диспансеризации пребывающих в медицинских организациях в стационарных условиях детей-сирот и детей, находящихся в трудной жизненной ситуации;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профилактических медицинских осмотров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медицинских осмотров, в том числе профилактических медицинских осмотров, в связи с занятиями физической культурой и спортом несовершеннолетних;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в части, входящей в Территориальную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диспансерного наблюдения несовершеннолетних, в том числе в период обучения и воспитания в образовательных организациях, в части, входящей в Территориальную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медицинском консультировании несовершеннолетних при определении профессиональной пригодности в части, входящей в Территориальную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осмотрах, связанных с организацией отдыха, оздоровления и трудовой занятости детей и </w:t>
      </w:r>
      <w:r>
        <w:lastRenderedPageBreak/>
        <w:t>молодежи в части, входящей в Территориальную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мероприятий по диспансерному наблюдению лиц с хроническими заболеваниями, функциональными расстройствами и иными состояниями;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мероприятий по диспансерному наблюдению женщин в период беременности и после родов, включая проведение пренатальной диагностики (за исключением генетического обследования);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аудиологическом скрининге новорожденных детей и детей первого года жизни;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дородовом и послеродовом патронажах;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применении вспомогательных репродуктивных технологий (применении процедуры экстракорпорального оплодотворения), включая лекарственное обеспечение, в медицинских организациях других субъектов Российской Федерации в порядке, определенном нормативными документами исполнительного органа государственной власти автономного округа в сфере охраны здоровья;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мероприятий по проведению медицинской реабилитации, осуществляемой в медицинских организациях;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проведении обязательных диагностических исследований и оказании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части, входящей в Территориальную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предоставлении стоматологических услуг населению, за исключением имплантологии, ортопедической помощи, ортодонтической помощи взрослому населению, ортодонтической помощи детскому населению с использованием брекет-систем, реставрации зубов в косметических целях, а также проведения по направлениям частнопрактикующих врачей консультаций, рентгенографических и лабораторных исследований;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обеспечении деятельности патологоанатомических отделений (в части диагностических исследований, проводимых по заболеваниям, указанным в </w:t>
      </w:r>
      <w:hyperlink w:anchor="P539" w:history="1">
        <w:r>
          <w:rPr>
            <w:color w:val="0000FF"/>
          </w:rPr>
          <w:t>подпункте 3.2.1 пункта 3.2</w:t>
        </w:r>
      </w:hyperlink>
      <w:r>
        <w:t xml:space="preserve"> Программы государственных гарантий, финансовое обеспечение которых осуществляется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предоставлении медицинской помощи врачами и средним медицинским персоналом в выездной форме (мобильные бригады).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 и диспансеризации в медицинских организациях, участвующих в реализации Программы государственных гарантий, приостанавливается до особого распоряжения Правительства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Средства, предусмотренные на финансовое обеспечение профилактических медицинских осмотров и диспансеризации, на период приостановления их проведения включаются в подушевое финансирование медицинских организаций (подразделений медицинских организаций), оказывающих медицинскую помощь в амбулаторных условиях.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 тариф на оплату медицинской помощи за счет средств бюджета Территориального фонда обязательного медицинского страхования в части расходов на заработную плату включается финансовое обеспечение денежных выплат стимулирующего характера медицинским работникам, оказывающим первичную медико-санитарную помощь, специализированную и скорую медицинскую помощь, в порядке, установленном постановлением Правительства автономного округа, с учетом результатов их деятельности, в том числе: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врачам-терапевтам участковым, врачам-педиатрам участковым, врачам общей практики (семейным врачам) за оказанную медицинскую помощь в амбулаторных условиях;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медицинским работникам фельдшерско-акушерских пунктов (заведующие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врачам, в том числе старшим; фельдшерам, в том числе старшим фельдшерам и фельдшерам по приему вызовов и передаче их выездной бригаде; акушеркам и медицинским сестрам медицинских организаций и подразделений скорой медицинской помощи;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фельдшерам, выполняющим работу разъездного характера, заведующим и фельдшерам фельдшерских пунктов;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медицинским сестрам, выполняющим работу разъездного характера и медицинским сестрам фельдшерских пунктов;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врачам-специалистам за оказанную медицинскую помощь в амбулаторных условиях.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3" w:name="P591"/>
      <w:bookmarkEnd w:id="3"/>
      <w:r>
        <w:t>3.3. За счет межбюджетного трансферта, передаваемого из окружного бюджета в бюджет Территориального фонда обязательного медицинского страхования, осуществляется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За счет межбюджетного трансферта, передаваемого из окружного бюджета в бюджет Территориального фонда обязательного медицинского страхования,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осуществляются расходы медицинских организаций автономного округа, включенных в перечень медицинских организаций, участвующих в реализации Территориальной программы обязательного медицинского страхования: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на заработную плату работников (с учетом начислений на оплату труда);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на оплату коммунальных услуг;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- увеличение стоимости материальных запасов (приобретение лекарственных препаратов и расходных материалов), прочие расходы;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отделений переливания крови, патологоанатомических отделений (за исключением диагностических исследований, проводимых по заболеваниям, указанным в </w:t>
      </w:r>
      <w:hyperlink w:anchor="P539" w:history="1">
        <w:r>
          <w:rPr>
            <w:color w:val="0000FF"/>
          </w:rPr>
          <w:t>подпункте 3.2.1 пункта 3.2</w:t>
        </w:r>
      </w:hyperlink>
      <w:r>
        <w:t xml:space="preserve"> Программы государственных гарантий, финансовое обеспечение которых осуществляется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4" w:name="P597"/>
      <w:bookmarkEnd w:id="4"/>
      <w:r>
        <w:t>3.4. За счет средств окружного бюджета: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3.4.1. предоставляются следующие виды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скорая, в том числе скорая специализированная, медицинская помощь, осуществляемая при медицинской эвакуации (санитарно-авиационная эвакуация);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скорая, в том числе скорая специализированная, медицинская помощь, не включенная в Территориальную программу обязательного медицинского страхования, специализированная санитарно-авиационная эвакуация;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скорая, в том числе скорая специализированная,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вне медицинской организации, а также в амбулаторных и стационарных условиях не застрахованным по обязательному медицинскому страхованию лицам, а также оказание медицинской помощи при чрезвычайных ситуациях;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специализированная медицинская помощь, оказываемая при заболеваниях, не включенных в Территориальную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первичная медико-санитарная помощь в части медицинской помощи, не включенной в Территориальную программу обязательного медицинского страхования,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включая профилактические осмотры обучающихся в целях раннего (своевременного) выявления немедицинского потребления наркотических средств и психотропных веществ,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медицинская помощь и обеспечение ухода при оказании медицинской помощи в стационарных условиях на койках сестринского ухода, в том числе проживание и питание пациентов (проживание лиц, сопровождающих пациентов), направленных в медицинские организации, подведомственные департаменту здравоохранения автономного округа, вне места жительства для оказания медицинской помощи в амбулаторных условиях и (или) условиях </w:t>
      </w:r>
      <w:r>
        <w:lastRenderedPageBreak/>
        <w:t>дневного стационара; проживания пациентов сельских населенных пунктов, с которыми отсутствует ежедневное транспортное обслуживание, после выписки из стационарных отделений, ожидающих отправление по месту жительства (реэвакуации);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высокотехнологичные виды медицинской помощи, указанные в разделе II перечня видов медицинской помощи, прилагаемого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 ежегодно. Перечень медицинских организаций, оказывающих высокотехнологичную медицинскую помощь за счет средств окружного бюджета, формируется ежегодно и утверждается приказом департамента здравоохранения автономного округа;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предоставление в медицинских организациях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3.4.2. осуществляются расходы, которые включают в себя финансирование: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специализированных и прочих медицинских организаций автономного округа (противотуберкулезный диспансер, психоневрологические диспансеры, психиатрическая больница, центр профилактики и борьбы со СПИД, специализированный дом ребенка, центр общественного здоровья и медицинской профилактики, бюро судебно-медицинской экспертизы, центр ресурсного обеспечения в сфере здравоохранения, медицинский информационно-аналитический центр, территориальный центр медицины катастроф), а также отделений спортивной медицины, молочных кухонь, отделений профессиональных патологий;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диспансерного наблюдения граждан, страдающих социально значимыми заболеваниями и заболеваниями, представляющими опасность для окружающих;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зубопротезирования льготных категорий граждан в соответствии с законодательством автономного округа;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бесплатного обеспечения продуктами питания беременных женщин, кормящих матерей, а также детей в возрасте до 3 лет в соответствии с законодательством автономного округа;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пренатальной (дородовой) диагностики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лабораториями, а также медико-генетических исследований в соответствующих структурных подразделениях медицинских организаций;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профилактической вакцинации по эпидемическим показаниям, в том числе приобретение иммунобиологических лекарственных препаратов;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медицинского консультирования несовершеннолетних при определении профессиональной пригодности в части медицинской помощи, не включенной в Территориальную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осмотров, связанных с организацией отдыха, оздоровления и трудовой занятости детей и молодежи в части медицинской помощи, не входящей в Территориальную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оплаты текущего ремонта объектов здравоохранения по согласованным параметрам;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r>
        <w:lastRenderedPageBreak/>
        <w:t>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обеспечения лекарственными препаратами для медицинского применения, медицинскими изделиями и специализированными продуктами лечебного питания, отпускаемыми населению в соответствии с перечнем групп населения и категорий заболеваний, при амбулаторном лечении которых лекарственные препараты для медицинского применения, медицинские изделия и специализированные продукты лечебного питания отпускаются по рецептам врачей бесплатно или с пятидесятипроцентной скидкой, согласно постановлениям Правительства автономного округа: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от 20 марта 2014 года </w:t>
      </w:r>
      <w:hyperlink r:id="rId14" w:history="1">
        <w:r>
          <w:rPr>
            <w:color w:val="0000FF"/>
          </w:rPr>
          <w:t>N 193-П</w:t>
        </w:r>
      </w:hyperlink>
      <w:r>
        <w:t xml:space="preserve"> "О порядке и условиях предоставления гарантий по лекарственному обеспечению отдельных категорий населения при лечении в амбулаторных условиях";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от 25 февраля 2014 года </w:t>
      </w:r>
      <w:hyperlink r:id="rId15" w:history="1">
        <w:r>
          <w:rPr>
            <w:color w:val="0000FF"/>
          </w:rPr>
          <w:t>N 130-П</w:t>
        </w:r>
      </w:hyperlink>
      <w:r>
        <w:t xml:space="preserve"> "Об утверждении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от 14 февраля 2014 года </w:t>
      </w:r>
      <w:hyperlink r:id="rId16" w:history="1">
        <w:r>
          <w:rPr>
            <w:color w:val="0000FF"/>
          </w:rPr>
          <w:t>N 92-П</w:t>
        </w:r>
      </w:hyperlink>
      <w:r>
        <w:t xml:space="preserve"> "Об утверждении Порядка бесплатного обеспечения лекарственными препаратами для медицинского применения лиц, находящихся под диспансерным наблюдением в связи с психическими и наркологическими расстройствами, и больных, страдающих психическими и наркологическими расстройствами, в 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от 25 февраля 2014 года </w:t>
      </w:r>
      <w:hyperlink r:id="rId17" w:history="1">
        <w:r>
          <w:rPr>
            <w:color w:val="0000FF"/>
          </w:rPr>
          <w:t>N 131-П</w:t>
        </w:r>
      </w:hyperlink>
      <w:r>
        <w:t xml:space="preserve">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создания и содержания резервов медицинских ресурсов;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оказания медико-санитарной помощи при массовых заболеваниях (эпидемиях);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оплаты услуг медицинских организаций по оказанию специализированной, в том числе высокотехнологичной, медицинской помощи при направлении в них граждан Российской Федерации, постоянно проживающих на территории автономного округа (в части объемов, не включенных в базовую программу обязательного медицинского страхования), а также оплату стоимости проезда к месту оказания специализированной, в том числе высокотехнологичной, медицинской помощи и обратно пациентов, в том числе пациентов, страдающих хронической почечной недостаточностью, от места их фактического проживания на территории автономного округа до места получения медицинской помощи методом заместительной почечной терапии (по видам, включенным и не включенным в базовую программу обязательного медицинского страхования) в порядке, установленном постановлением Правительства автономного округа;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 граждан, выразивших желание стать опекуном или попечителем совершеннолетнего недееспособного или не полностью дееспособного гражданина, в части, не входящей в Территориальную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-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части, не входящей в Территориальную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обеспечения новорожденных из числа коренных малочисленных народов Севера детским приданым;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содержания в стационарных отделениях детей-сирот и детей в возрасте до 4 лет, оставшихся без попечения родителей, до момента оформления документов и направления их в специализированные учреждения;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мероприятий по предоставлению путевок на долечивание (реабилитацию) непосредственно после стационарного лечения и восстановительное лечение в санаторно-курортных организациях разных форм собственности проживающим в автономном округе больным из числа работающих граждан в возрасте от 18 лет;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обеспечения мер социальной поддержки работникам медицинских организаций, в том числе молодым специалистам, работникам пенсионного возраста в соответствии с законодательством автономного округа;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мер социальной поддержки, предоставляемых донору, сдавшему кровь и (или) ее компоненты;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отдельных мероприятий государственных программ и подпрограмм;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приобретения основных средств, за исключением приобретения объектов недвижимого имущества в государственную собственность.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IV. Условия реализации установленного законодательством</w:t>
      </w:r>
    </w:p>
    <w:p w:rsidR="000551B4" w:rsidRDefault="000551B4">
      <w:pPr>
        <w:pStyle w:val="ConsPlusTitle"/>
        <w:jc w:val="center"/>
      </w:pPr>
      <w:r>
        <w:t>Российской Федерации права на выбор врача, в том числе врача</w:t>
      </w:r>
    </w:p>
    <w:p w:rsidR="000551B4" w:rsidRDefault="000551B4">
      <w:pPr>
        <w:pStyle w:val="ConsPlusTitle"/>
        <w:jc w:val="center"/>
      </w:pPr>
      <w:r>
        <w:t>общей практики (семейного врача) и лечащего врача</w:t>
      </w:r>
    </w:p>
    <w:p w:rsidR="000551B4" w:rsidRDefault="000551B4">
      <w:pPr>
        <w:pStyle w:val="ConsPlusTitle"/>
        <w:jc w:val="center"/>
      </w:pPr>
      <w:r>
        <w:t>(с учетом согласия врача)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4.1. Первичная медико-санитарная помощь гражданам оказывается врачом-терапевтом, врачом-терапевтом участковым, врачом-педиатром, врачом-педиатром участковым, врачом общей практики (семейным врачом) или фельдшером преимущественно по территориально-участковому принципу.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4.2. 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 государственных гарантий.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4.3. В выбранной медицинской организации гражданин вправе осуществить выбор, но не </w:t>
      </w:r>
      <w:r>
        <w:lastRenderedPageBreak/>
        <w:t>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4.4. 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4.5. Реализуя право получения первичной медико-санитарной помощи в медицинской организации и у врача, не обслуживающих территорию (участок) проживания, гражданин ограничивается в праве обслуживания на дому, о чем дает письменное информированное согласие.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4.6.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руководитель структурного подразделения медицинской организации, руководитель медицинской организации;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страховая медицинская организация, включая своего страхового представителя;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департамент здравоохранения автономного округа, территориальный орган Росздравнадзора, Территориальный фонд обязательного медицинского страхования автономного округа;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общественные организации, включая общественный совет по защите прав пациентов при департаменте здравоохранения автономного округа,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V. Сроки ожидания медицинской помощи, оказываемой в плановой</w:t>
      </w:r>
    </w:p>
    <w:p w:rsidR="000551B4" w:rsidRDefault="000551B4">
      <w:pPr>
        <w:pStyle w:val="ConsPlusTitle"/>
        <w:jc w:val="center"/>
      </w:pPr>
      <w:r>
        <w:t>форме, в том числе сроки ожидания оказания медицинской</w:t>
      </w:r>
    </w:p>
    <w:p w:rsidR="000551B4" w:rsidRDefault="000551B4">
      <w:pPr>
        <w:pStyle w:val="ConsPlusTitle"/>
        <w:jc w:val="center"/>
      </w:pPr>
      <w:r>
        <w:t>помощи в стационарных условиях, проведения отдельных</w:t>
      </w:r>
    </w:p>
    <w:p w:rsidR="000551B4" w:rsidRDefault="000551B4">
      <w:pPr>
        <w:pStyle w:val="ConsPlusTitle"/>
        <w:jc w:val="center"/>
      </w:pPr>
      <w:r>
        <w:t>диагностических обследований, а также консультаций</w:t>
      </w:r>
    </w:p>
    <w:p w:rsidR="000551B4" w:rsidRDefault="000551B4">
      <w:pPr>
        <w:pStyle w:val="ConsPlusTitle"/>
        <w:jc w:val="center"/>
      </w:pPr>
      <w:r>
        <w:t>врачей-специалистов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5.1. При оказании первичной (доврачебной, врачебной, специализированной) медико-санитарной помощи (в амбулаторно-поликлинических условиях)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5.2. Устанавливаются следующие предельные сроки ожидания: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5.2.1. оказание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5.2.2. проведение консультаций врачей-специалистов (за исключением подозрения на онкологическое заболевание) не должно превышать 14 рабочих дней со дня обращения пациента в медицинскую организацию;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проведение консультаций врачей-специалистов в случае подозрения на онкологическое заболевание не должно превышать 3 рабочих дней;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5.2.3.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5.2.4.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5.2.5.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должно превышать 14 рабочих дней со дня назначения;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5.2.6.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5.2.7. 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5.2.8. оказание специализированной, за исключением высокотехнологичной, медицинской помощи, в том числе для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не должно превышать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5.2.9.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Предельные сроки ожидания оказания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VI. Условия предоставления медицинской помощи в медицинских</w:t>
      </w:r>
    </w:p>
    <w:p w:rsidR="000551B4" w:rsidRDefault="000551B4">
      <w:pPr>
        <w:pStyle w:val="ConsPlusTitle"/>
        <w:jc w:val="center"/>
      </w:pPr>
      <w:r>
        <w:t>организациях, в том числе условия пребывания в медицинских</w:t>
      </w:r>
    </w:p>
    <w:p w:rsidR="000551B4" w:rsidRDefault="000551B4">
      <w:pPr>
        <w:pStyle w:val="ConsPlusTitle"/>
        <w:jc w:val="center"/>
      </w:pPr>
      <w:r>
        <w:t>организациях при оказании медицинской помощи в стационарных</w:t>
      </w:r>
    </w:p>
    <w:p w:rsidR="000551B4" w:rsidRDefault="000551B4">
      <w:pPr>
        <w:pStyle w:val="ConsPlusTitle"/>
        <w:jc w:val="center"/>
      </w:pPr>
      <w:r>
        <w:t>условиях, включая предоставление спального места и питания,</w:t>
      </w:r>
    </w:p>
    <w:p w:rsidR="000551B4" w:rsidRDefault="000551B4">
      <w:pPr>
        <w:pStyle w:val="ConsPlusTitle"/>
        <w:jc w:val="center"/>
      </w:pPr>
      <w:r>
        <w:t>при совместном нахождении одного из родителей, иного члена</w:t>
      </w:r>
    </w:p>
    <w:p w:rsidR="000551B4" w:rsidRDefault="000551B4">
      <w:pPr>
        <w:pStyle w:val="ConsPlusTitle"/>
        <w:jc w:val="center"/>
      </w:pPr>
      <w:r>
        <w:t>семьи или иного законного представителя в медицинской</w:t>
      </w:r>
    </w:p>
    <w:p w:rsidR="000551B4" w:rsidRDefault="000551B4">
      <w:pPr>
        <w:pStyle w:val="ConsPlusTitle"/>
        <w:jc w:val="center"/>
      </w:pPr>
      <w:r>
        <w:t>организации в стационарных условиях с ребенком до достижения</w:t>
      </w:r>
    </w:p>
    <w:p w:rsidR="000551B4" w:rsidRDefault="000551B4">
      <w:pPr>
        <w:pStyle w:val="ConsPlusTitle"/>
        <w:jc w:val="center"/>
      </w:pPr>
      <w:r>
        <w:t>им возраста 4 лет, а с ребенком старше указанного</w:t>
      </w:r>
    </w:p>
    <w:p w:rsidR="000551B4" w:rsidRDefault="000551B4">
      <w:pPr>
        <w:pStyle w:val="ConsPlusTitle"/>
        <w:jc w:val="center"/>
      </w:pPr>
      <w:r>
        <w:t>возраста - при наличии медицинских показаний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6.1. Условия оказания медицинской помощи в амбулаторных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прием врача, проведение диагностических исследований и лечебных мероприятий осуществляется в порядке очередности;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вызов медицинского работника на дом осуществляется как посредством телефонной связи, так и посредством записи в медицинской организации автономного округа;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прием по экстренным показаниям осуществляется без предварительной записи, вне общей очереди независимо от прикрепления пациента к амбулаторно-поликлинической медицинской организации и наличия документов;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присутствие родителей или их законных представителей при оказании медицинской помощи и консультативных услуг детям до 15 лет. В случае оказания медицинской помощи в их отсутствие родители или лица, законно их представляющие, вправе получить у врача исчерпывающую информацию о состоянии здоровья ребенка и оказанной медицинской помощи;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объем диагностических и лечебных мероприятий для конкретного пациента определяет лечащий врач;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время, отведенное на прием больного, определяется расчетными нормативами, утвержденными в соответствии с действующим законодательством;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направление пациента на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направление пациента на госпитализацию в рамках маршрутизации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порядком, утвержденным постановлением Правительства автономного округа.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6.2. Условия оказания медицинской и лекарственной помощи в стационарных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осуществление плановой госпитализации при наличии направления и в порядке очереди;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размещение больных в палатах не более 3 - 4 мест;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соблюдение пациентом правил внутреннего распорядка и рекомендаций лечащего врача;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обеспечение пациентов, рожениц и родильниц лечебным питанием не менее трех раз в день в соответствии с физиологическими нормами, утвержденными в соответствии с действующим законодательством;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обеспечение питанием и спальным местом одного из родителей, иного члена семьи или иного законного представителя, находящегося в стационаре и ухаживающего за больным ребенком до достижения им возраста 4 лет, а также за больным ребенком старше данного возраста при наличии медицинских показаний для ухода. Решение о наличии таких показаний принимается лечащим врачом совместно с заведующим отделением, о чем делается соответствующая запись в медицинской карте и выдается листок временной нетрудоспособности;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определение объемов, сроков, места и своевременности лечебно-диагностических </w:t>
      </w:r>
      <w:r>
        <w:lastRenderedPageBreak/>
        <w:t>мероприятий определяется лечащим врачом;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бесплатное оказание лекарственной помощи гражданам, проходящим лечение в стационарах;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дети-сироты, дети, оставшиеся без попечения родителей, и дети, находящиеся в трудной жизненной ситуации, до достижения ими возраста 4 лет включительно, которые содержатся в условиях стационара окружных медицинских организаций, обеспечиваются койко-местом, больничной одеждой и обувью, питанием по установленным нормам; организуется медицинское наблюдение за состоянием здоровья детей и оказание им медицинской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6.3. Оказание медицинской помощи в условиях дневных стационаров: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дневные стационары организовываются в медицинской организации (подразделении медицинской организации) и предназначены для проведения диагностических и лечебных мероприятий больным, не требующим круглосуточного медицинского наблюдения, с применением современных медицинских технологий в соответствии со стандартами и протоколами ведения больных;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дневные стационары организовываются в составе структурных подразделений, оказывающих медицинскую помощь в стационарных условиях (далее - дневной стационар в стационарных условиях), и/или в составе структурных подразделений, оказывающих медицинскую помощь в амбулаторных условиях (далее - дневной стационар в амбулаторных условиях);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показанием для направления больного в дневной стационар является необходимость проведения активных лечебно-диагностических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лечащий врач выбирает вид медицинской помощи в зависимости от конкретного заболевания, его тяжести, возможности посещения больным медицинской организации, а также обеспечения родственниками ухода за больным;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 дневном стационаре в амбулаторных условиях и в дневном стационаре в стационарных условиях больному предоставляются: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ежедневное наблюдение врача;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диагностика и лечение заболеваний с применением порядков оказания медицинской помощи и стандартов медицинской помощи;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медикаментозная терапия в соответствии со стандартами, в том числе с использованием парентеральных путей введения (внутривенные, внутримышечные, подкожные инъекции и иное);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лечебные манипуляции и процедуры по показаниям;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при необходимости в комплекс лечения больных включаются физиотерапевтические процедуры, массаж, занятия лечебной физкультурой и другие немедикаментозные методы лечения.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 дневных стационарах в амбулаторных условиях обеспечение пациентов лечебным питанием не предусматривается, за исключением дневных стационаров психиатрического и фтизиатрического профилей.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В дневных стационарах в стационарных условиях обеспечение пациентов лечебным питанием осуществляется один раз в день согласно физиологическим нормам, утвержденным Министерством здравоохранения и социального развития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6.4. Оказание медицинской помощи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пациенты при оказании скорой медицинской помощи обеспечиваются бесплатными лекарственными препаратами для медицинского применения в соответствии с перечнем жизненно необходимых и важнейших лекарственных препаратов для медицинского применения, медицинских изделий и расходных материалов, применяемых при оказании медицинской помощи в рамках Программы государственных гарантий;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станции (отделения) скорой медицинской помощи оказывают круглосуточную скорую медицинскую помощь заболевшим и пострадавшим, находящимся вне медицинских организаций, при их непосредственном обращении за помощью на станцию (отделение), при катастрофах и стихийных бедствиях, а также в пути следования при транспортировке в медицинскую организацию;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станции (отделения) скорой медицинской помощи осуществляют своевременную транспортировку (а также перевозки по заявке медицинских организаций) больных, в том числе инфекционных, пострадавших и рожениц, нуждающихся в экстренной стационарной помощи. Транспортировка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больных и пострадавших в дежурный стационар. Госпитализация осуществляется по сопроводительному листу врача (фельдшера) скорой помощи;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сведения о больных, не нуждающихся в госпитализации, но состояние которых требует динамического наблюдения, коррекции лечения, ежедневно передаются в поликлинику по месту жительства;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станции (отделения) скорой медицинской помощи выдают устные справки при личном обращении населения или по телефону о месте нахождения больных и пострадавших. По письменному заявлению пациентам или их законным представителям выдаются справки произвольной формы с указанием даты, времени обращения, диагноза, проведенных обследований, оказанной помощи и рекомендаций по дальнейшему лечению или копии карт вызова.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VII. Условия размещения пациентов в маломестных палатах</w:t>
      </w:r>
    </w:p>
    <w:p w:rsidR="000551B4" w:rsidRDefault="000551B4">
      <w:pPr>
        <w:pStyle w:val="ConsPlusTitle"/>
        <w:jc w:val="center"/>
      </w:pPr>
      <w:r>
        <w:t>(боксах) по медицинским и (или) эпидемиологическим</w:t>
      </w:r>
    </w:p>
    <w:p w:rsidR="000551B4" w:rsidRDefault="000551B4">
      <w:pPr>
        <w:pStyle w:val="ConsPlusTitle"/>
        <w:jc w:val="center"/>
      </w:pPr>
      <w:r>
        <w:t>показаниям, установленным Министерством здравоохранения</w:t>
      </w:r>
    </w:p>
    <w:p w:rsidR="000551B4" w:rsidRDefault="000551B4">
      <w:pPr>
        <w:pStyle w:val="ConsPlusTitle"/>
        <w:jc w:val="center"/>
      </w:pPr>
      <w:r>
        <w:t>Российской Федерации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 xml:space="preserve">7.1. Пациенты размещаются в маломестных палатах не более 2 мест (боксах) при наличии медицинских и (или) эпидемиологических показаний, установленных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и социального развития Российской Федерации от 15 мая 2012 года N 535н.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Размещение пациентов в маломестных палатах при наличии медицинских и (или) эпидемиологических показаний осуществляется в соответствии с Санитарно-эпидемиологическими </w:t>
      </w:r>
      <w:hyperlink r:id="rId19" w:history="1">
        <w:r>
          <w:rPr>
            <w:color w:val="0000FF"/>
          </w:rPr>
          <w:t>правилами и нормативами</w:t>
        </w:r>
      </w:hyperlink>
      <w:r>
        <w:t>, утвержденными постановлением Главного государственного санитарного врача Российской Федерации от 18 мая 2010 года N 58.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Обязательными условиями пребывания в маломестной палате (боксе) являются: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изоляция больных от внешних воздействующих факторов, а в случаях инфекционных заболеваний - предупреждение заражения окружающих;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VIII. Условия предоставления детям-сиротам и детям,</w:t>
      </w:r>
    </w:p>
    <w:p w:rsidR="000551B4" w:rsidRDefault="000551B4">
      <w:pPr>
        <w:pStyle w:val="ConsPlusTitle"/>
        <w:jc w:val="center"/>
      </w:pPr>
      <w:r>
        <w:t>оставшимся без попечения родителей, в случае выявления</w:t>
      </w:r>
    </w:p>
    <w:p w:rsidR="000551B4" w:rsidRDefault="000551B4">
      <w:pPr>
        <w:pStyle w:val="ConsPlusTitle"/>
        <w:jc w:val="center"/>
      </w:pPr>
      <w:r>
        <w:t>у них заболеваний медицинской помощи всех видов, включая</w:t>
      </w:r>
    </w:p>
    <w:p w:rsidR="000551B4" w:rsidRDefault="000551B4">
      <w:pPr>
        <w:pStyle w:val="ConsPlusTitle"/>
        <w:jc w:val="center"/>
      </w:pPr>
      <w:r>
        <w:t>специализированную, в том числе высокотехнологичную,</w:t>
      </w:r>
    </w:p>
    <w:p w:rsidR="000551B4" w:rsidRDefault="000551B4">
      <w:pPr>
        <w:pStyle w:val="ConsPlusTitle"/>
        <w:jc w:val="center"/>
      </w:pPr>
      <w:r>
        <w:t>медицинскую помощь, а также медицинскую реабилитацию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8.1. Первичная специализированная медико-санитарная помощь, 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 (далее - несовершеннолетние),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8.2. В случае выявления у несовершеннолетнего заболевания по результатам проведенного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 медицинской помощи лечащий врач (врач-специалист по профилю заболевания)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несовершеннолетних, направляет несовершеннолетнего для оказания специализированной медицинской помощи в медицинскую организацию автономного округа или при невозможности оказания специализированной, в том числе высокотехнологичной, медицинской помощи, а также медицинской реабилитации в медицинской организации автономного округа, в федеральные медицинские организации и медицинские организации других субъектов Российской Федерации, расположенные за пределами автономного округа, в порядке, установленном постановлением Правительства автономного округа.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8.3. В случае определения у несовершеннолетнего медицинских показаний к оказанию высокотехнологичной медицинской помощи медицинская организация, в которой несовершеннолетний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в течение 10 рабочих дней со дня определения указанных показаний готовит комплект документов, необходимых для оказания высокотехнологичной медицинской помощи, в порядке, установленном Министерством здравоохранения Российской Федерации, и представляет его: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1)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2) в департамент здравоохранения автономного округа в случае оказания </w:t>
      </w:r>
      <w:r>
        <w:lastRenderedPageBreak/>
        <w:t>высокотехнологичной медицинской помощи, не включенной в базовую программу обязательного медицинского страхования.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8.4. При установлении показаний для оказания специализированной медицинской помощи в экстренной форме, а также при наличии эпидемических показаний несовершеннолетний доставляется выездной бригадой скорой медицинской помощи в медицинскую организацию, оказывающую специализированную медицинскую помощь, незамедлительно.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8.5. Предоставление специализированной, в том числе высокотехнологичной, медицинской помощи, а также медицинской реабилитации детям-сиротам и детям, оставшимся без попечения родителей, осуществляется в приоритетном порядке.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IX. Порядок предоставления транспортных услуг</w:t>
      </w:r>
    </w:p>
    <w:p w:rsidR="000551B4" w:rsidRDefault="000551B4">
      <w:pPr>
        <w:pStyle w:val="ConsPlusTitle"/>
        <w:jc w:val="center"/>
      </w:pPr>
      <w:r>
        <w:t>при сопровождении медицинским работником пациента,</w:t>
      </w:r>
    </w:p>
    <w:p w:rsidR="000551B4" w:rsidRDefault="000551B4">
      <w:pPr>
        <w:pStyle w:val="ConsPlusTitle"/>
        <w:jc w:val="center"/>
      </w:pPr>
      <w:r>
        <w:t>находящегося на лечении в стационарных условиях, в целях</w:t>
      </w:r>
    </w:p>
    <w:p w:rsidR="000551B4" w:rsidRDefault="000551B4">
      <w:pPr>
        <w:pStyle w:val="ConsPlusTitle"/>
        <w:jc w:val="center"/>
      </w:pPr>
      <w:r>
        <w:t>выполнения порядков оказания медицинской помощи и стандартов</w:t>
      </w:r>
    </w:p>
    <w:p w:rsidR="000551B4" w:rsidRDefault="000551B4">
      <w:pPr>
        <w:pStyle w:val="ConsPlusTitle"/>
        <w:jc w:val="center"/>
      </w:pPr>
      <w:r>
        <w:t>медицинской помощи в случае необходимости проведения такому</w:t>
      </w:r>
    </w:p>
    <w:p w:rsidR="000551B4" w:rsidRDefault="000551B4">
      <w:pPr>
        <w:pStyle w:val="ConsPlusTitle"/>
        <w:jc w:val="center"/>
      </w:pPr>
      <w:r>
        <w:t>пациенту диагностических исследований при отсутствии</w:t>
      </w:r>
    </w:p>
    <w:p w:rsidR="000551B4" w:rsidRDefault="000551B4">
      <w:pPr>
        <w:pStyle w:val="ConsPlusTitle"/>
        <w:jc w:val="center"/>
      </w:pPr>
      <w:r>
        <w:t>возможности их проведения медицинской организацией,</w:t>
      </w:r>
    </w:p>
    <w:p w:rsidR="000551B4" w:rsidRDefault="000551B4">
      <w:pPr>
        <w:pStyle w:val="ConsPlusTitle"/>
        <w:jc w:val="center"/>
      </w:pPr>
      <w:r>
        <w:t>оказывающей медицинскую помощь пациенту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9.1. В целях выполнения порядков оказания медицинской помощи и стандартов медицинской помощи, утвержденных Министерством здравоохранения Российской Федерации,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транспортные услуги при сопровождении медицинским работником пациента, находящегося на лечении в стационарных условиях, оказываются: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9.1.1. санитарным транспортом медицинской организации, в котором отсутствуют необходимые диагностические возможности. Медицинское сопровождение при этом обеспечивается также указанной выше медицинской организацией;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9.1.2. в случае необходимости перевозки пациента транспортом, оснащенным специальным медицинским оборудованием, аппаратурой слежения с привлечением медицинских работников, обученных оказанию скорой (неотложной) медицинской помощи, таковые транспортные услуги могут предоставляться службой (подразделениями) скорой (неотложной) медицинской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9.2. При невозможности проведения требующихся специальных методов диагностики и лечения в медицинской организации, куда был госпитализирован больной, после стабилизации его состояния пациент в максимально короткий срок переводится в ту медицинскую организацию, где необходимые медицинские услуги могут быть проведены в полном объеме. Госпитализация больного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Медицинское сопровождение обеспечивается принимающей стороной ("на себя") либо станцией (отделением) скорой медицинской помощи, отделением экстренной и планово-консультативной помощи, санитарно-авиационной помощи в случае необходимости предоставления услуг по реанимации и интенсивной терапии.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Медицинское сопровождение обеспечивается направляющей стороной ("от себя"), станцией (отделением) скорой медицинской помощи, отделением экстренной и планово-консультативной помощи, санитарно-авиационной помощи в случае согласования условий транспортировки между организациями.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lastRenderedPageBreak/>
        <w:t>X. Порядок реализации установленного законодательством</w:t>
      </w:r>
    </w:p>
    <w:p w:rsidR="000551B4" w:rsidRDefault="000551B4">
      <w:pPr>
        <w:pStyle w:val="ConsPlusTitle"/>
        <w:jc w:val="center"/>
      </w:pPr>
      <w:r>
        <w:t>Российской Федерации права внеочередного оказания</w:t>
      </w:r>
    </w:p>
    <w:p w:rsidR="000551B4" w:rsidRDefault="000551B4">
      <w:pPr>
        <w:pStyle w:val="ConsPlusTitle"/>
        <w:jc w:val="center"/>
      </w:pPr>
      <w:r>
        <w:t>медицинской помощи отдельным категориям граждан</w:t>
      </w:r>
    </w:p>
    <w:p w:rsidR="000551B4" w:rsidRDefault="000551B4">
      <w:pPr>
        <w:pStyle w:val="ConsPlusTitle"/>
        <w:jc w:val="center"/>
      </w:pPr>
      <w:r>
        <w:t>в медицинских организациях, находящихся</w:t>
      </w:r>
    </w:p>
    <w:p w:rsidR="000551B4" w:rsidRDefault="000551B4">
      <w:pPr>
        <w:pStyle w:val="ConsPlusTitle"/>
        <w:jc w:val="center"/>
      </w:pPr>
      <w:r>
        <w:t>на территории автономного округа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bookmarkStart w:id="5" w:name="P773"/>
      <w:bookmarkEnd w:id="5"/>
      <w:r>
        <w:t>10.1. Право внеочередного обслуживания при оказании медицинской помощи в медицинских организациях, находящихся на территории автономного округа, имеют следующие категории граждан: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предусмотренные </w:t>
      </w:r>
      <w:hyperlink r:id="rId20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21" w:history="1">
        <w:r>
          <w:rPr>
            <w:color w:val="0000FF"/>
          </w:rPr>
          <w:t>19</w:t>
        </w:r>
      </w:hyperlink>
      <w:r>
        <w:t xml:space="preserve"> и </w:t>
      </w:r>
      <w:hyperlink r:id="rId22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награжденные знаком "Почетный донор России"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20 июля 2012 года N 125-ФЗ "О донорстве крови и ее компонентов";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Герои и полные кавалеры ордена Славы (члены их семей), которым установлена ежемесячная денежная выплата,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от 15 января 1993 года N 4301-1 "О статусе Героев Советского Союза, Героев Российской Федерации и полных кавалеров ордена Славы";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лица из числа коренных малочисленных народов Севера и других этнических общностей, ведущих традиционный образ жизни на территории автономного округа, в соответствии со </w:t>
      </w:r>
      <w:hyperlink r:id="rId25" w:history="1">
        <w:r>
          <w:rPr>
            <w:color w:val="0000FF"/>
          </w:rPr>
          <w:t>статьей 41</w:t>
        </w:r>
      </w:hyperlink>
      <w:r>
        <w:t xml:space="preserve"> Закона автономного округа от 10 января 2007 года N 12-ЗАО "О здравоохранении в Ямало-Ненецком автономном округе";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инвалиды I и II групп в соответствии с </w:t>
      </w:r>
      <w:hyperlink r:id="rId26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 октября 1992 года N 1157 "О дополнительных мерах государственной поддержки инвалидов".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10.2. Внеочередное оказание медицинской помощи организуется при оказании гражданам амбулаторно-поликлинической, стационарной медицинской помощи, а также в условиях дневного стационара.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10.3. В отделениях стационара,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автономного округа.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10.4. Медицинские работники, осуществляющие прием больных, информируют их о преимущественном праве граждан, указанных в </w:t>
      </w:r>
      <w:hyperlink w:anchor="P773" w:history="1">
        <w:r>
          <w:rPr>
            <w:color w:val="0000FF"/>
          </w:rPr>
          <w:t>пункте 10.1</w:t>
        </w:r>
      </w:hyperlink>
      <w:r>
        <w:t xml:space="preserve"> настоящего раздела, на внеочередной прием и оказание медицинской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10.5. Для получения медицинской помощи, оказываемой в плановой форме, во внеочередном порядке пациент обращается в регистратуру медицинской организации и предъявляет следующие документы: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документ, подтверждающий принадлежность к категории граждан, имеющих право на внеочередное оказание медицинской помощи;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документ, удостоверяющий личность гражданина;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10.6. 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руководителем структурного подразделения медицинской организации организуется внеочередной прием гражданина необходимыми </w:t>
      </w:r>
      <w:r>
        <w:lastRenderedPageBreak/>
        <w:t>врачами-специалистами или проведение необходимых лабораторных исследований.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10.7. В случае необходимости оказания гражданину стационарной медицинской помощи или медицинской помощи в условиях дневного стационара врач амбулаторно-поликлинического отделения выдает направление на внеочередную плановую госпитализацию с пометкой о льготе.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10.8. Медицинские организации автономного округа организуют учет и динамическое наблюдение за состоянием здоровья категорий граждан, указанных в </w:t>
      </w:r>
      <w:hyperlink w:anchor="P773" w:history="1">
        <w:r>
          <w:rPr>
            <w:color w:val="0000FF"/>
          </w:rPr>
          <w:t>пункте 10.1</w:t>
        </w:r>
      </w:hyperlink>
      <w:r>
        <w:t xml:space="preserve"> настоящего раздела.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10.9. Медицинские организации автономного округа в случае отсутствия необходимого вида медицинской помощи на территории автономного округа решают вопрос о внеочередном направлении граждан для оказания медицинской помощи в федеральные медицинские организации или медицинские организации других субъектов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10.10. Контроль за внеочередным оказанием медицинской помощи гражданам осуществляется руководителями медицинских организаций, находящихся на территории автономного округа.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XI. Порядок обеспечения граждан лекарственными препаратами</w:t>
      </w:r>
    </w:p>
    <w:p w:rsidR="000551B4" w:rsidRDefault="000551B4">
      <w:pPr>
        <w:pStyle w:val="ConsPlusTitle"/>
        <w:jc w:val="center"/>
      </w:pPr>
      <w:r>
        <w:t>для медицинского применения, медицинскими изделиями,</w:t>
      </w:r>
    </w:p>
    <w:p w:rsidR="000551B4" w:rsidRDefault="000551B4">
      <w:pPr>
        <w:pStyle w:val="ConsPlusTitle"/>
        <w:jc w:val="center"/>
      </w:pPr>
      <w:r>
        <w:t>лечебным питанием, в том числе специализированными</w:t>
      </w:r>
    </w:p>
    <w:p w:rsidR="000551B4" w:rsidRDefault="000551B4">
      <w:pPr>
        <w:pStyle w:val="ConsPlusTitle"/>
        <w:jc w:val="center"/>
      </w:pPr>
      <w:r>
        <w:t>продуктами лечебного питания, по назначению врача,</w:t>
      </w:r>
    </w:p>
    <w:p w:rsidR="000551B4" w:rsidRDefault="000551B4">
      <w:pPr>
        <w:pStyle w:val="ConsPlusTitle"/>
        <w:jc w:val="center"/>
      </w:pPr>
      <w:r>
        <w:t>а также донорской кровью и ее компонентами по медицинским</w:t>
      </w:r>
    </w:p>
    <w:p w:rsidR="000551B4" w:rsidRDefault="000551B4">
      <w:pPr>
        <w:pStyle w:val="ConsPlusTitle"/>
        <w:jc w:val="center"/>
      </w:pPr>
      <w:r>
        <w:t>показаниям в соответствии со стандартами медицинской помощи</w:t>
      </w:r>
    </w:p>
    <w:p w:rsidR="000551B4" w:rsidRDefault="000551B4">
      <w:pPr>
        <w:pStyle w:val="ConsPlusTitle"/>
        <w:jc w:val="center"/>
      </w:pPr>
      <w:r>
        <w:t>с учетом видов, условий и форм оказания медицинской помощи,</w:t>
      </w:r>
    </w:p>
    <w:p w:rsidR="000551B4" w:rsidRDefault="000551B4">
      <w:pPr>
        <w:pStyle w:val="ConsPlusTitle"/>
        <w:jc w:val="center"/>
      </w:pPr>
      <w:r>
        <w:t>за исключением лечебного питания, в том числе</w:t>
      </w:r>
    </w:p>
    <w:p w:rsidR="000551B4" w:rsidRDefault="000551B4">
      <w:pPr>
        <w:pStyle w:val="ConsPlusTitle"/>
        <w:jc w:val="center"/>
      </w:pPr>
      <w:r>
        <w:t>специализированных продуктов лечебного питания</w:t>
      </w:r>
    </w:p>
    <w:p w:rsidR="000551B4" w:rsidRDefault="000551B4">
      <w:pPr>
        <w:pStyle w:val="ConsPlusTitle"/>
        <w:jc w:val="center"/>
      </w:pPr>
      <w:r>
        <w:t>по желанию пациента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За счет средств окружного бюджета предоставляются лекарственные препараты для медицинского применения, медицинские изделия и специализированные продукты лечебного питания, отпускаемые населению в соответствии с перечнем групп населения и категорий заболеваний, при амбулаторном лечении которых лекарственные препараты для медицинского применения, медицинские изделия и специализированные продукты лечебного питания отпускаются по рецептам врачей бесплатно или с пятидесятипроцентной скидкой, согласно постановлениям Правительства автономного округа: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от 20 марта 2014 года </w:t>
      </w:r>
      <w:hyperlink r:id="rId27" w:history="1">
        <w:r>
          <w:rPr>
            <w:color w:val="0000FF"/>
          </w:rPr>
          <w:t>N 193-П</w:t>
        </w:r>
      </w:hyperlink>
      <w:r>
        <w:t xml:space="preserve"> "О порядке и условиях предоставления гарантий по лекарственному обеспечению отдельных категорий населения при лечении в амбулаторных условиях";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от 25 февраля 2014 года </w:t>
      </w:r>
      <w:hyperlink r:id="rId28" w:history="1">
        <w:r>
          <w:rPr>
            <w:color w:val="0000FF"/>
          </w:rPr>
          <w:t>N 130-П</w:t>
        </w:r>
      </w:hyperlink>
      <w:r>
        <w:t xml:space="preserve"> "Об утверждении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от 14 февраля 2014 года </w:t>
      </w:r>
      <w:hyperlink r:id="rId29" w:history="1">
        <w:r>
          <w:rPr>
            <w:color w:val="0000FF"/>
          </w:rPr>
          <w:t>N 92-П</w:t>
        </w:r>
      </w:hyperlink>
      <w:r>
        <w:t xml:space="preserve"> "Об утверждении Порядка бесплатного обеспечения лекарственными препаратами для медицинского применения лиц, находящихся под диспансерным наблюдением в связи с психическими и наркологическими расстройствами, и больных, страдающих психическими и наркологическими расстройствами, в 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от 25 февраля 2014 года </w:t>
      </w:r>
      <w:hyperlink r:id="rId30" w:history="1">
        <w:r>
          <w:rPr>
            <w:color w:val="0000FF"/>
          </w:rPr>
          <w:t>N 131-П</w:t>
        </w:r>
      </w:hyperlink>
      <w:r>
        <w:t xml:space="preserve"> "Об утверждении Порядка бесплатного обеспечения лиц, </w:t>
      </w:r>
      <w:r>
        <w:lastRenderedPageBreak/>
        <w:t>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Ямало-Ненецкого автономного округа".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За счет средств бюджета Территориального фонда обязательного медицинского страхования оплачивается обеспечение пациентов необходимыми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при заболеваниях и состояниях, указанных в </w:t>
      </w:r>
      <w:hyperlink w:anchor="P538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591" w:history="1">
        <w:r>
          <w:rPr>
            <w:color w:val="0000FF"/>
          </w:rPr>
          <w:t>3.3</w:t>
        </w:r>
      </w:hyperlink>
      <w:r>
        <w:t xml:space="preserve"> Программы государственных гарантий, при оказании первичной медико-санитарной помощи в экстренной и неотложной форме, специализированной (включая высокотехнологичную) медицинской помощи, скорой медицинской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За счет средств окружного бюджета оплачивается обеспечение пациентов лекарственными препаратами для медицинского применения, медицинскими изделиями, донорской кровью и ее компонентами, лечебным питанием для медицинского применения в стационарных условиях, в дневных стационарах всех типов, а также при оказании неотложной медицинской помощи, назначенными в соответствии со стандартами медицинской помощи, в случаях, определенных </w:t>
      </w:r>
      <w:hyperlink w:anchor="P597" w:history="1">
        <w:r>
          <w:rPr>
            <w:color w:val="0000FF"/>
          </w:rPr>
          <w:t>пунктом 3.4</w:t>
        </w:r>
      </w:hyperlink>
      <w:r>
        <w:t xml:space="preserve"> Программы государственных гарантий.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За счет средств окружного бюджета осуществляется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</w:p>
    <w:p w:rsidR="000551B4" w:rsidRDefault="000551B4">
      <w:pPr>
        <w:pStyle w:val="ConsPlusNormal"/>
        <w:spacing w:before="220"/>
        <w:ind w:firstLine="540"/>
        <w:jc w:val="both"/>
      </w:pPr>
      <w:hyperlink w:anchor="P1318" w:history="1">
        <w:r>
          <w:rPr>
            <w:color w:val="0000FF"/>
          </w:rPr>
          <w:t>Перечни</w:t>
        </w:r>
      </w:hyperlink>
      <w:r>
        <w:t xml:space="preserve"> жизненно необходимых и важнейших лекарственных препаратов для медицинского применения,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 приведены в приложении N 1 к Программе государственных гарантий.</w:t>
      </w:r>
    </w:p>
    <w:p w:rsidR="000551B4" w:rsidRDefault="000551B4">
      <w:pPr>
        <w:pStyle w:val="ConsPlusNormal"/>
        <w:spacing w:before="220"/>
        <w:ind w:firstLine="540"/>
        <w:jc w:val="both"/>
      </w:pPr>
      <w:hyperlink w:anchor="P5314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медицинских изделий и специализированных продуктов лечебного питания, применяемых при амбулаторном лечении и отпускаемых по рецептам врачей бесплатно или с пятидесятипроцентной скидкой, приведен в приложении N 2 к Программе государственных гарантий.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XII. Перечень медицинских организаций, участвующих</w:t>
      </w:r>
    </w:p>
    <w:p w:rsidR="000551B4" w:rsidRDefault="000551B4">
      <w:pPr>
        <w:pStyle w:val="ConsPlusTitle"/>
        <w:jc w:val="center"/>
      </w:pPr>
      <w:r>
        <w:t>в реализации Программы государственных гарантий, в том числе</w:t>
      </w:r>
    </w:p>
    <w:p w:rsidR="000551B4" w:rsidRDefault="000551B4">
      <w:pPr>
        <w:pStyle w:val="ConsPlusTitle"/>
        <w:jc w:val="center"/>
      </w:pPr>
      <w:r>
        <w:t>Территориальной программы обязательного медицинского</w:t>
      </w:r>
    </w:p>
    <w:p w:rsidR="000551B4" w:rsidRDefault="000551B4">
      <w:pPr>
        <w:pStyle w:val="ConsPlusTitle"/>
        <w:jc w:val="center"/>
      </w:pPr>
      <w:r>
        <w:t>страхования, медицинских организаций, проводящих</w:t>
      </w:r>
    </w:p>
    <w:p w:rsidR="000551B4" w:rsidRDefault="000551B4">
      <w:pPr>
        <w:pStyle w:val="ConsPlusTitle"/>
        <w:jc w:val="center"/>
      </w:pPr>
      <w:r>
        <w:t>профилактические медицинские осмотры,</w:t>
      </w:r>
    </w:p>
    <w:p w:rsidR="000551B4" w:rsidRDefault="000551B4">
      <w:pPr>
        <w:pStyle w:val="ConsPlusTitle"/>
        <w:jc w:val="center"/>
      </w:pPr>
      <w:r>
        <w:t>в том числе в рамках диспансеризации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Title"/>
        <w:ind w:firstLine="540"/>
        <w:jc w:val="both"/>
        <w:outlineLvl w:val="2"/>
      </w:pPr>
      <w:r>
        <w:t>12.1. Перечень медицинских организаций, участвующих в реализации Программы государственных гарантий.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12.1.1. Государственное бюджетное учреждение здравоохранения "Салехардская окружная клиническая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12.1.2. Государственное бюджетное учреждение здравоохранения автономного округа "Салехардская станция скорой медицинской помощи".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12.1.3. Государственное бюджетное учреждение здравоохранения "Ямало-Ненецкий окружной психоневрологический диспансер".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12.1.4. Государственное бюджетное учреждение здравоохранения "Ямало-Ненецкий окружной противотуберкулезный диспансер".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12.1.5. Государственное бюджетное учреждение здравоохранения "Ямало-Ненецкий окружной центр профилактики и борьбы со СПИД".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12.1.6. Государственное бюджетное учреждение здравоохранения автономного округа "Психиатрическая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12.1.7. Государственное казенное учреждение здравоохранения "Бюро судебно-медицинской экспертизы Ямало-Ненецкого автономного округа".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12.1.8. Государственное казенное учреждение здравоохранения "Ямало-Ненецкий окружной специализированный Дом ребенка".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12.1.9. Государственное казенное учреждение автономного округа "Центр ресурсного обеспечения в сфере здравоохранения".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12.1.10. Государственное бюджетное учреждение здравоохранения "Медицинский информационно-аналитический центр Ямало-Ненецкого автономного округа".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12.1.11. Государственное бюджетное учреждение здравоохранения автономного округа "Губкинская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12.1.12. Государственное бюджетное учреждение здравоохранения автономного округа "Лабытнангская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12.1.13. Государственное бюджетное учреждение здравоохранения автономного округа "Муравленковская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12.1.14. Государственное бюджетное учреждение здравоохранения автономного округа "Надымская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12.1.15. Государственное бюджетное учреждение здравоохранения автономного округа "Надымская городская стоматологическая поликлиника".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12.1.16. Государственное бюджетное учреждение здравоохранения автономного округа "Надымская станция скорой медицинской помощи".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12.1.17. Государственное бюджетное учреждение здравоохранения автономного округа "Центр медицинской профилактики".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12.1.18. Государственное бюджетное учреждение здравоохранения автономного округа "Новоуренгойская центральная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12.1.19. Государственное автономное учреждение здравоохранения автономного округа "Новоуренгойская городская стоматологическая поликлиника".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12.1.20. Государственное бюджетное учреждение здравоохранения автономного округа "Новоуренгойская станция скорой медицинской помощи".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12.1.21. Государственное бюджетное учреждение здравоохранения автономного округа "Новоуренгойский психоневрологический диспансер".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12.1.22. Государственное бюджетное учреждение здравоохранения автономного округа "Ноябрьская центральная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12.1.23. Государственное бюджетное учреждение здравоохранения автономного округа "Ноябрьская городская стоматологическая поликлиника".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12.1.24. Государственное бюджетное учреждение здравоохранения автономного округа "Ноябрьская станция скорой медицинской помощи".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12.1.25. Государственное бюджетное учреждение здравоохранения автономного округа "Ноябрьский психоневрологический диспансер".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12.1.26. Государственное бюджетное учреждение здравоохранения автономного округа "Аксарковская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12.1.27. Государственное бюджетное учреждение здравоохранения автономного округа "Красноселькупская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12.1.28. Государственное бюджетное учреждение здравоохранения автономного округа "Тазовская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12.1.29. Государственное бюджетное учреждение здравоохранения автономного округа "Тарко-Салинская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12.1.30. Государственное бюджетное учреждение здравоохранения автономного округа "Мужевская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12.1.31. Государственное бюджетное учреждение здравоохранения автономного округа "Яр-Салинская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12.1.32. Салехардская больница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 России".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12.1.33. Частное учреждение здравоохранения "Больница "РЖД-Медицина" города Новый Уренгой".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12.1.34. Федеральное казенное учреждение здравоохранения "Медико-санитарная часть Министерства внутренних дел Российской Федерации по Ямало-Ненецкому автономному округу".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12.1.35. Частное учреждение здравоохранения "Поликлиника "РЖД-Медицина" города Ноябрьск".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12.1.36. Акционерное общество "МЕДТОРГСЕРВИС".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12.1.37. Общество с ограниченной ответственностью "ОНИКС".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12.1.38. Общество с ограниченной ответственностью "Ямал-мед".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12.1.39. Общество с ограниченной ответственностью "Югория-Дент".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12.1.40. Общество с ограниченной ответственностью "Центр медицины".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12.1.41. Общество с ограниченной ответственностью "Рубикон".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12.1.42. Общество с ограниченной ответственностью Центр Микрохирургии глаза "Визус-1".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12.1.43. Общество с ограниченной ответственностью торговое предприятие "Элита-1".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12.1.44. Общество с ограниченной ответственностью "ВитаЦентр+".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12.1.45. Общество с ограниченной ответственностью "Гармония".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12.1.46. Общество с ограниченной ответственностью Центр Микрохирургии глаза "Прозрение-Север".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12.1.47. Общество с ограниченной ответственностью Медицинский центр "Сибирское здоровье".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12.1.48. Акционерное общество "Центр семейной медицины".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12.1.49. Общество с ограниченной ответственностью "М-Лайн".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12.1.50. Медицинское частное учреждение дополнительного профессионального образования "Нефросовет".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12.1.51. Общество с ограниченной ответственностью "ПЭТ-Технолоджи Балашиха".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12.1.52. Общество с ограниченной ответственностью "Центр ПЭТ-Технолоджи".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12.1.53. Общество с ограниченной ответственностью Клиника "Сибирское здоровье+".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12.1.54. Общество с ограниченной ответственностью "МРТ Альянс".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12.1.55. Общество с ограниченной ответственностью "Ваш Стоматолог".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12.1.56. Общество с ограниченной ответственностью "ЯмалДент".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12.1.57. Общество с ограниченной ответственностью "Центр нефрологии и диализа".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12.1.58. Общество с ограниченной ответственностью "ЮНИМ".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12.1.59. Общество с ограниченной ответственностью "Ситилаб-Урал".</w:t>
      </w:r>
    </w:p>
    <w:p w:rsidR="000551B4" w:rsidRDefault="000551B4">
      <w:pPr>
        <w:pStyle w:val="ConsPlusTitle"/>
        <w:spacing w:before="220"/>
        <w:ind w:firstLine="540"/>
        <w:jc w:val="both"/>
        <w:outlineLvl w:val="2"/>
      </w:pPr>
      <w:r>
        <w:t>12.2. Перечень медицинских организаций, участвующих в реализации Территориальной программы обязательного медицинского страхования.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12.2.1. Государственное бюджетное учреждение здравоохранения "Салехардская окружная клиническая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12.2.2. Государственное бюджетное учреждение здравоохранения автономного округа "Салехардская станция скорой медицинской помощи".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12.2.3. Государственное бюджетное учреждение здравоохранения автономного округа "Губкинская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12.2.4. Государственное бюджетное учреждение здравоохранения автономного округа "Лабытнангская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12.2.5. Государственное бюджетное учреждение здравоохранения автономного округа "Муравленковская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12.2.6. Государственное бюджетное учреждение здравоохранения автономного округа "Надымская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12.2.7. Государственное бюджетное учреждение здравоохранения автономного округа "Надымская городская стоматологическая поликлиника".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12.2.8. Государственное бюджетное учреждение здравоохранения автономного округа "Надымская станция скорой медицинской помощи".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12.2.9. Государственное бюджетное учреждение здравоохранения автономного округа "Новоуренгойская центральная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12.2.10. Государственное автономное учреждение здравоохранения автономного округа "Новоуренгойская городская стоматологическая поликлиника".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12.2.11. Государственное бюджетное учреждение здравоохранения автономного округа "Новоуренгойская станция скорой медицинской помощи".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12.2.12. Государственное бюджетное учреждение здравоохранения автономного округа "Ноябрьская центральная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12.2.13. Государственное бюджетное учреждение здравоохранения автономного округа "Ноябрьская городская стоматологическая поликлиника".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12.2.14. Государственное бюджетное учреждение здравоохранения автономного округа "Ноябрьская станция скорой медицинской помощи".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12.2.15. Государственное бюджетное учреждение здравоохранения автономного округа "Аксарковская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12.2.16. Государственное бюджетное учреждение здравоохранения автономного округа "Красноселькупская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12.2.17. Государственное бюджетное учреждение здравоохранения автономного округа "Тазовская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12.2.18. Государственное бюджетное учреждение здравоохранения автономного округа "Тарко-Салинская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12.2.19. Государственное бюджетное учреждение здравоохранения автономного округа "Мужевская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12.2.20. Государственное бюджетное учреждение здравоохранения автономного округа "Яр-Салинская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12.2.21. Салехардская больница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 России".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12.2.22. Частное учреждение здравоохранения "Больница "РЖД-Медицина" города Новый Уренгой".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12.2.23. Федеральное казенное учреждение здравоохранения "Медико-санитарная часть Министерства внутренних дел Российской Федерации по Ямало-Ненецкому автономному округу".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12.2.24. Частное учреждение здравоохранения "Поликлиника "РЖД-Медицина" города Ноябрьск".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12.2.25. Акционерное общество "МЕДТОРГСЕРВИС".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12.2.26. Общество с ограниченной ответственностью "ОНИКС".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12.2.27. Общество с ограниченной ответственностью "Ямал-мед".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12.2.28. Общество с ограниченной ответственностью "Югория-Дент".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12.2.29. Общество с ограниченной ответственностью "Центр медицины".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12.2.30. Общество с ограниченной ответственностью "Рубикон".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12.2.31. Общество с ограниченной ответственностью Центр Микрохирургии глаза "Визус-1".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12.2.32. Общество с ограниченной ответственностью торговое предприятие "Элита-1".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12.2.33. Общество с ограниченной ответственностью "ВитаЦентр+".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12.2.34. Общество с ограниченной ответственностью "Гармония".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12.2.35. Общество с ограниченной ответственностью Центр Микрохирургии глаза "Прозрение-Север".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12.2.36. Общество с ограниченной ответственностью "Центр ПЭТ-Технолоджи".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12.2.37. Общество с ограниченной ответственностью Клиника "Сибирское здоровье+".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12.2.38. Общество с ограниченной ответственностью Медицинский центр "Сибирское здоровье".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12.2.39. Акционерное общество "Центр семейной медицины".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12.2.40. Общество с ограниченной ответственностью "МРТ Альянс".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12.2.41. Общество с ограниченной ответственностью "Ваш стоматолог".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12.2.42. Общество с ограниченной ответственностью "М-Лайн".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12.2.43. Медицинское частное учреждение дополнительного профессионального образования "Нефросовет".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12.2.44. Общество с ограниченной ответственностью "ЯмалДент".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12.2.45. Общество с ограниченной ответственностью "ПЭТ-Технолоджи Балашиха".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12.2.46. Общество с ограниченной ответственностью "Центр нефрологии и диализа".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12.2.47. Общество с ограниченной ответственностью "ЮНИМ".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12.2.48. Общество с ограниченной ответственностью "Ситилаб-Урал".</w:t>
      </w:r>
    </w:p>
    <w:p w:rsidR="000551B4" w:rsidRDefault="000551B4">
      <w:pPr>
        <w:pStyle w:val="ConsPlusTitle"/>
        <w:spacing w:before="220"/>
        <w:ind w:firstLine="540"/>
        <w:jc w:val="both"/>
        <w:outlineLvl w:val="2"/>
      </w:pPr>
      <w:bookmarkStart w:id="6" w:name="P930"/>
      <w:bookmarkEnd w:id="6"/>
      <w:r>
        <w:t>12.3. Перечень медицинских организаций, проводящих профилактические медицинские осмотры, в том числе в рамках диспансеризации.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12.3.1. Государственное бюджетное учреждение здравоохранения "Салехардская окружная клиническая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12.3.2. Государственное бюджетное учреждение здравоохранения автономного округа "Губкинская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12.3.3. Государственное бюджетное учреждение здравоохранения автономного округа "Лабытнангская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12.3.4. Государственное бюджетное учреждение здравоохранения автономного округа </w:t>
      </w:r>
      <w:r>
        <w:lastRenderedPageBreak/>
        <w:t>"Муравленковская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12.3.5. Государственное бюджетное учреждение здравоохранения автономного округа "Надымская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12.3.6. Государственное бюджетное учреждение здравоохранения автономного округа "Новоуренгойская центральная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12.3.7. Государственное бюджетное учреждение здравоохранения автономного округа "Ноябрьская центральная городская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12.3.8. Государственное бюджетное учреждение здравоохранения автономного округа "Аксарковская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12.3.9. Государственное бюджетное учреждение здравоохранения автономного округа "Красноселькупская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12.3.10. Государственное бюджетное учреждение здравоохранения автономного округа "Тазовская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12.3.11. Государственное бюджетное учреждение здравоохранения автономного округа "Тарко-Салинская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12.3.12. Государственное бюджетное учреждение здравоохранения автономного округа "Мужевская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12.3.13. Государственное бюджетное учреждение здравоохранения автономного округа "Яр-Салинская центральная районная больница".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12.3.14. Частное учреждение здравоохранения "Больница "РЖД-Медицина" города Новый Уренгой".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XIII. Стоимость медицинской помощи, оказываемой в рамках</w:t>
      </w:r>
    </w:p>
    <w:p w:rsidR="000551B4" w:rsidRDefault="000551B4">
      <w:pPr>
        <w:pStyle w:val="ConsPlusTitle"/>
        <w:jc w:val="center"/>
      </w:pPr>
      <w:r>
        <w:t>Программы государственных гарантий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ind w:firstLine="540"/>
        <w:jc w:val="both"/>
      </w:pPr>
      <w:r>
        <w:t xml:space="preserve">13.1. Утвержденная стоимость Программы государственных гарантий по условиям ее оказания, по источникам финансового обеспечения на 2021 год и на плановый период 2022 и 2023 годов, а также объем медицинской помощи в амбулаторных условиях, оказываемой с профилактическими и иными целями, на 1 жителя/застрахованное лицо на 2021 год приведены в </w:t>
      </w:r>
      <w:hyperlink w:anchor="P8494" w:history="1">
        <w:r>
          <w:rPr>
            <w:color w:val="0000FF"/>
          </w:rPr>
          <w:t>приложениях N N 3</w:t>
        </w:r>
      </w:hyperlink>
      <w:r>
        <w:t xml:space="preserve"> - </w:t>
      </w:r>
      <w:hyperlink w:anchor="P11511" w:history="1">
        <w:r>
          <w:rPr>
            <w:color w:val="0000FF"/>
          </w:rPr>
          <w:t>7</w:t>
        </w:r>
      </w:hyperlink>
      <w:r>
        <w:t xml:space="preserve"> к Программе государственных гарантий.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XIV. Объем медицинской помощи в расчете на одного жителя</w:t>
      </w:r>
    </w:p>
    <w:p w:rsidR="000551B4" w:rsidRDefault="000551B4">
      <w:pPr>
        <w:pStyle w:val="ConsPlusTitle"/>
        <w:jc w:val="center"/>
      </w:pPr>
      <w:r>
        <w:t>(одно застрахованное лицо), стоимость единицы объема</w:t>
      </w:r>
    </w:p>
    <w:p w:rsidR="000551B4" w:rsidRDefault="000551B4">
      <w:pPr>
        <w:pStyle w:val="ConsPlusTitle"/>
        <w:jc w:val="center"/>
      </w:pPr>
      <w:r>
        <w:t>медицинской помощи по условиям ее оказания,</w:t>
      </w:r>
    </w:p>
    <w:p w:rsidR="000551B4" w:rsidRDefault="000551B4">
      <w:pPr>
        <w:pStyle w:val="ConsPlusTitle"/>
        <w:jc w:val="center"/>
      </w:pPr>
      <w:r>
        <w:t>подушевые нормативы финансирования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В целях обеспечения преемственности, доступности и качества медицинской помощи, а также эффективной реализации Программы государственных гарантий учитывается трехуровневая система организации медицинской помощи гражданам.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Медицинские организации первого уровня (I) - это медицинские организации, оказывающие населению муниципального образования, на территории которого расположены: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первичную медико-санитарную помощь;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и (или) паллиативную медицинскую помощь;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и (или) скорую, в том числе скорую специализированную, медицинскую помощь;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и (или) специализированную (за исключением высокотехнологичной) медицинскую помощь, как правило, терапевтического, хирургического и педиатрического профилей.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Медицинские организации второго уровня (II) - это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диспансеры (противотуберкулезные, психоневрологические).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Медицинские организации третьего уровня (III) - это медицинские организации, имеющие в своей структуре подразделения, оказывающие высокотехнологичную медицинскую помощь.</w:t>
      </w:r>
    </w:p>
    <w:p w:rsidR="000551B4" w:rsidRDefault="000551B4">
      <w:pPr>
        <w:pStyle w:val="ConsPlusTitle"/>
        <w:spacing w:before="220"/>
        <w:ind w:firstLine="540"/>
        <w:jc w:val="both"/>
        <w:outlineLvl w:val="2"/>
      </w:pPr>
      <w:r>
        <w:t>14.1. Территориальные нормативы объемов медицинской помощи по Территориальной программе обязательного медицинского страхования.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Территориальные нормативы объемов медицинской помощи по Территориальной программе обязательного медицинского страхования в разрезе ее видов рассчитаны в единицах объема на 1 застрахованное лицо в автономном округе и составляют: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1) 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2021 - 2023 годы - 0,29 вызова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2) 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 в рамках базовой программы обязательного медицинского страхования на 2021 год - 2,93 посещения на 1 застрахованное лицо, на 2022 - 2023 годы - 2,931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для проведения профилактических медицинских осмотров на 2021 год - 0,26 комплексного посещения на 1 застрахованное лицо, на 2022 год - 0,274 комплексного посещения на 1 застрахованное лицо, на 2023 год - 0,274 комплексного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для проведения диспансеризации на 2021 год - 0,19 комплексного посещения на 1 застрахованное лицо, на 2022 год - 0,261 комплексного посещения на 1 застрахованное лицо, на 2023 год - 0,261 комплексного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для посещений с иными целями на 2021 год - 2,48 посещения на 1 застрахованное лицо, на 2022 год - 2,396 посещения на 1 застрахованное лицо, на 2023 год - 2,396 посещения на 1 застрахованное лицо.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условиях, оказываемой с профилактическими и иными целями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на 2021 год - для проведения профилактических медицинских осмотров - 0,0398 комплексного посещения на 1 застрахованное лицо, для проведения диспансеризации - 0,023 комплексного посещения на 1 застрахованное лицо, для посещений с иными целями - 0,5056 </w:t>
      </w:r>
      <w:r>
        <w:lastRenderedPageBreak/>
        <w:t>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для проведения профилактических медицинских осмотров -0,0419 комплексного посещения на 1 застрахованное лицо, для проведения диспансеризации - 0,032 комплексного посещения на 1 застрахованное лицо, для посещений с иными целями - 0,4758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для проведения профилактических медицинских осмотров - 0,0419 комплексного посещения на 1 застрахованное лицо, для проведения диспансеризации - 0,0320 комплексного посещения на 1 застрахованное лицо, для посещений с иными целями - 0,4758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для проведения профилактических медицинских осмотров - 0,0625 комплексного посещения на 1 застрахованное лицо, для проведения диспансеризации - 0,048 комплексного посещения на 1 застрахованное лицо, для посещений с иными целями - 0,5972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для проведения профилактических медицинских осмотров - 0,0659 комплексного посещения на 1 застрахованное лицо, для проведения диспансеризации - 0,066 комплексного посещения на 1 застрахованное лицо, для посещений с иными целями - 0,5768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для проведения профилактических медицинских осмотров - 0,0659 комплексного посещения на 1 застрахованное лицо, для проведения диспансеризации - 0,0660 комплексного посещения на 1 застрахованное лицо, для посещений с иными целями - 0,5768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для проведения профилактических медицинских осмотров - 0,1577 комплексного посещения на 1 застрахованное лицо, для проведения диспансеризации - 0,119 комплексного посещения на 1 застрахованное лицо, для посещений с иными целями - 1,3404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для проведения профилактических медицинских осмотров - 0,1662 комплексного посещения на 1 застрахованное лицо, для проведения диспансеризации - 0,163 комплексного посещения на 1 застрахованное лицо, для посещений с иными целями - 1,2945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для проведения профилактических медицинских осмотров - 0,1662 комплексного посещения на 1 застрахованное лицо, для проведения диспансеризации - 0,163 комплексного посещения на 1 застрахованное лицо, для посещений с иными целями - 1,2945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3) для медицинской помощи в амбулаторных условиях, оказываемой в неотложной форме в рамках базовой программы обязательного медицинского страхования на 2021 - 2023 годы, - 0,54 посещения на 1 застрахованное лицо.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условиях, оказываемой в неотложной форме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на 2021 - 2023 годы - 0,07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2021 - 2023 годы - 0,13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2021 - 2023 годы - 0,33 посещения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4) 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страхования, включая медицинскую реабилитацию, на 2021 - 2023 годы - 1,7877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 исследований в рамках базовой программы обязательного медицинского страхования):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компьютерной томографии - 0,02833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магнитно-резонансной томографии - 0,01226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- 0,11588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эндоскопических диагностических исследований - 0,04913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молекулярно-генетических исследований с целью диагностики онкологических заболеваний - 0,001185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- 0,01431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- 0,12441 исследования на 1 застрахованное лицо.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условиях, оказываемой в связи с заболеваниями, включая медицинскую реабилитацию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годы - 0,33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 исследований в рамках базовой программы обязательного медицинского страхования: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компьютерной томографии - 0,0007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магнитно-резонансной томографии - 0,0036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- 0,0182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эндоскопических диагностических исследований - 0,0064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молекулярно-генетических исследований с целью диагностики онкологических заболеваний - 0,0002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- 0,0002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- 0,0154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2022 - 2023 годы - 0,31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 исследований в рамках базовой программы обязательного медицинского страхования: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компьютерной томографии - 0,0007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магнитно-резонансной томографии - 0,0016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- 0,0177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эндоскопических диагностических исследований - 0,0064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- 0,0154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2021 - 2023 годы - 0,39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 исследований в рамках базовой программы обязательного медицинского страхования):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компьютерной томографии - 0,0081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- 0,0222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эндоскопических диагностических исследований - 0,0084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- 0,0024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- 0,0309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на 2021 - 2023 годы - 0,88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 исследований в рамках базовой программы обязательного медицинского страхования):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компьютерной томографии - 0,0195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магнитно-резонансной томографии - 0,0081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- 0,0587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эндоскопических диагностических исследований - 0,0343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молекулярно-генетическое исследование с целью диагностики онкологических заболеваний - 0,0007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- 0,0117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- 0,0781 исследования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5) для медицинской помощи в условиях дневных стационаров в рамках базовой программы обязательного медицинского страхования на 2021 год - 0,061075 случая лечения на 1 застрахованное лицо, на 2022 год - 0,061087 случая лечения на 1 застрахованное лицо, на 2023 год - 0,061101 случая лечения на 1 застрахованное лицо, в том числе для медицинской помощи по профилю "онкология" на 2021 - 2023 годы - 0,006935 случая лечения на 1 застрахованное лицо.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условиях дневных стационаров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- 0,01144 случая лечения на 1 застрахованное лицо, в том числе для медицинской помощи по профилю "онкология" - 0,000247 случая лечения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- 0,01144 случая лечения на 1 застрахованное лицо, в том числе для медицинской помощи по профилю "онкология" - 0,000247 случая лечения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- 0,01145 случая лечения на 1 застрахованное лицо, в том числе для медицинской помощи по профилю "онкология" - 0,000247 случая лечения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2021 - 2023 годы - 0,01470 случая лечения на 1 застрахованное лицо, в том числе для медицинской помощи по профилю "онкология" на 2021 - 2023 годы - 0,000917 случая лечения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- 0,03297 случая лечения на 1 застрахованное лицо, в том числе для медицинской помощи по профилю "онкология" - 0,005128 случая лечения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на 2022 год - 0,03298 случая лечения на 1 застрахованное лицо, в том числе для медицинской помощи по профилю "онкология" - 0,005128 случая лечения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- 0,03299 случая лечения на 1 застрахованное лицо, в том числе для медицинской помощи по профилю "онкология" - 0,005128 случая лечения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6) для специализированной медицинской помощи в стационарных условиях в рамках базовой программы обязательного медицинского страхования на 2021 - 2023 годы 0,165594 случаев госпитализации на 1 застрахованное лицо, в том числе: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медицинской помощи по профилю "онкология" на 2021 - 2023 годы - 0,00949 случая госпитализации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2021 - 2023 годы - 0,00444 случая госпитализации на 1 застрахованное лицо (в том числе для медицинской реабилитации для детей в возрасте 0 - 17 лет на 2021 - 2023 годы - 0,00111 случая госпитализации на 1 застрахованное лицо).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стационарных условиях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2021 - 2023 годы - 0,02291 случая госпитализации на 1 застрахованное лицо, в том числе по профилю "онкология" на 2021 год - 0,00013 случая госпитализации на 1 застрахованное лицо, на 2022 год - 0,00013 случая госпитализации на 1 застрахованное лицо, на 2023 год - 0,00013 случая госпитализации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2021 - 2023 годы - 0,03855 случая госпитализации на 1 застрахованное лицо, в том числе по медицинской помощи по профилю "онкология" на 2021 год - 0,00007 случая госпитализации на 1 застрахованное лицо, на 2022 год - 0,00007 случая госпитализации на 1 застрахованное лицо, на 2023 год - 0,00007 случая госпитализации на 1 застрахованное лицо; по медицинской реабилитации на 2021 - 2023 годы - 0,001 случая госпитализации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2021 - 2023 годы - 0,091 случая госпитализации на 1 застрахованное лицо, в том числе по медицинской помощи по профилю "онкология" на 2021 год - 0,00727 случая госпитализации на 1 застрахованное лицо, по медицинской реабилитации на 2021 - 2023 годы - 0,003 случая госпитализации на 1 застрахованное лицо; по высокотехнологичной медицинской помощи на 2021 - 2023 годы - 0,0018 случая госпитализации на 1 застрахованное лицо;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7) средние нормативы медицинской помощи при экстракорпоральном оплодотворении составляют на 2021 год - 0,00050 случая на 1 застрахованное лицо, на 2022 год - 0,000497 случая на 1 застрахованное лицо, на 2023 год - 0,000498 случая на 1 застрахованное лицо.</w:t>
      </w:r>
    </w:p>
    <w:p w:rsidR="000551B4" w:rsidRDefault="000551B4">
      <w:pPr>
        <w:pStyle w:val="ConsPlusTitle"/>
        <w:spacing w:before="220"/>
        <w:ind w:firstLine="540"/>
        <w:jc w:val="both"/>
        <w:outlineLvl w:val="2"/>
      </w:pPr>
      <w:r>
        <w:t>14.2. 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2021 год составляют: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1) на 1 вызов скорой медицинской помощи - 8 792,06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2) 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 профилактической и иными целями: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1 комплексное посещение для проведения профилактических медицинских осмотров - 6 145,08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- 7 064,02 рубля, на 1 посещение с иными целями - 1 002,85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 неотложной форме - 2 175,81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- 4 876,88 рубля, включая средние нормативы финансовых затрат на проведение одного исследования в 2021 году: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компьютерной томографии - 9 162,00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магнитно-резонансной томографии - 10 346,22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- 1 942,27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- 2 860,17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молекулярно-генетического исследования с целью диагностики онкологических заболеваний - 24 028,05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- 5 155,66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- 1 421,00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4) на 1 случай лечения в условиях дневных стационаров - 71 743,52 рубля, на 1 случай лечения по профилю "онкология" - 206 745,56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5) на 1 случай госпитализации в медицинских организациях (их структурных подразделениях), оказывающих медицинскую помощь в стационарных условиях, - 116 927,77 рубля, в том числе на 1 случай госпитализации по профилю "онкология" - 346 983,84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6)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- 121 307,73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7) средние нормативы финансовых затрат на 1 случай экстракорпорального оплодотворения составляют 163 054,15 рубля.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плановый период 2022 и 2023 годов составляют: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а) на 1 вызов скорой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на 2022 год - 9 220,99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- 9 674,27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б) на 1 посещение и при оказании медицинской помощи в амбулаторных условиях медицинскими организациями (их структурными подразделениями):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с профилактическими и иными целями: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1 комплексное посещение для проведения профилактических медицинских осмотров: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- 6 114,99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- 6 414,13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- 5 541,47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- 5 874,06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1 посещение с иными целями: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- 1 072,22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- 1 118,17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в неотложной форме: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- 2 281,51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- 2 393,30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подразделениями), включая средства на проведение отдельных диагностических (лабораторных) исследований: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- 5 114,28 рубля, включая средние нормативы финансовых затрат на проведение одного исследования в 2022 году: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компьютерной томографии - 9 674,48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магнитно-резонансной томографии - 10 922,38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- 2 036,57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- 2 999,42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молекулярно-генетического исследования с целью диагностики онкологических заболеваний - 25 340,29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- 5 444,30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- 1 500,40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на 2023 год - 5 365,58 рубля, включая средние нормативы финансовых затрат на проведение одного исследования в 2023 году: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компьютерной томографии - 10 147,79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магнитно-резонансной томографии - 11 460,44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- 2 137,06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- 3 146,13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молекулярно-генетического исследования с целью диагностики онкологических заболеваний - 26 619,97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- 5 710,63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- 1 573,70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г) на 1 случай лечения в условиях дневных стационаров: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- 73 363,01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- 76 363,06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д) на 1 случай лечения по профилю "онкология" в условиях дневных стационаров: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- 211 444,27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- 219 945,55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е) 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- 120 836,03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- 126 242,33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ж) на 1 случай госпитализации по профилю "онкология" в медицинских организациях (их структурных подразделениях):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- 358 626,41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- 374 823,27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з)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- 125 169,28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- 130 959,25 рубля.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Средние нормативы финансовых затрат на 1 случай экстракорпорального оплодотворения составляют на 2022 год - 169 958,46 рубля, на 2023 год - 178 554,43 рубля.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Для расчета стоимости медицинской помощи, оказываемой в медицинских организациях и </w:t>
      </w:r>
      <w:r>
        <w:lastRenderedPageBreak/>
        <w:t>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 для медицинских организаций, обслуживающих до 20 тысяч человек - 1,113; для медицинских организаций, обслуживающих свыше 20 тысяч человек, - 1,04.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- 1,6.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на 2021 год: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до 100 жителей, - 2 609,0 тыс. рублей;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от 100 до 900 жителей, - 3 274,1 тыс. рублей;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от 900 до 1500 жителей, - 5 187,0 тыс. рублей.</w:t>
      </w:r>
    </w:p>
    <w:p w:rsidR="000551B4" w:rsidRDefault="000551B4">
      <w:pPr>
        <w:pStyle w:val="ConsPlusTitle"/>
        <w:spacing w:before="220"/>
        <w:ind w:firstLine="540"/>
        <w:jc w:val="both"/>
        <w:outlineLvl w:val="2"/>
      </w:pPr>
      <w:r>
        <w:t>14.3. Территориальные подушевые нормативы финансирования Территориальной программы обязательного медицинского страхования.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Подушевые нормативы финансирования Территориальной программы обязательного медицинского страхования составляют: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- 41 995,37 рубля, в том числе за счет субвенций Федерального фонда обязательного медицинского страхования - 31 312,05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- 43 627,24 рубля, в том числе за счет субвенций Федерального фонда обязательного медицинского страхования - 32 807,03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- 45 645,06 рублей, в том числе за счет субвенций Федерального фонда обязательного медицинского страхования - 34 682,49 рубля.</w:t>
      </w:r>
    </w:p>
    <w:p w:rsidR="000551B4" w:rsidRDefault="000551B4">
      <w:pPr>
        <w:pStyle w:val="ConsPlusTitle"/>
        <w:spacing w:before="220"/>
        <w:ind w:firstLine="540"/>
        <w:jc w:val="both"/>
        <w:outlineLvl w:val="2"/>
      </w:pPr>
      <w:r>
        <w:t>14.4. Территориальные нормативы объемов медицинской помощи по Программе государственных гарантий, предоставляемой за счет средств окружного бюджета.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Территориальные нормативы объемов медицинской помощи по Программе государственных гарантий, предоставляемой за счет средств окружного бюджета, рассчитаны в единицах объема на 1 жителя автономного округа и составляют: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1) для скорой медицинской помощи вне медицинской организации, включая медицинскую эвакуацию на 2021 - 2023 годы - 0,039 вызова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скорой медицинской помощи вне медицинской организации, включая медицинскую эвакуацию: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2021 - 2023 годы - 0,0279 вызова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- для медицинских организаций II уровня оказания медицинской помощи на 2021 - 2023 годы - 0,0047 вызова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2021 - 2023 годы - 0,0064 вызова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2) для медицинской помощи в амбулаторных условиях, оказываемой с профилактической и иными целями (включая медицинскую помощь, оказываемую выездными психиатрическими бригадами), на 2021 год - 0,6 посещения на 1 жителя, из них для паллиативной медицинской помощи, в том числе на дому, на 2021 год - 0,026 посещения на 1 жителя, в том числе при осуществлении посещений на дому выездными патронажными бригадами паллиативной медицинской помощи на 2021 год - 0,0062 посещения на 1 жителя, на 2022 год - 0,73 посещения на 1 жителя, из них для паллиативной медицинской помощи, в том числе на дому, на 2022 год - 0,028 посещения на 1 жителя, в том числе при осуществлении посещений на дому выездными патронажными бригадами паллиативной медицинской помощи на 2022 год - 0,0072 посещения на 1 жителя, на 2023 год - 0,73 посещения на 1 жителя, из них для паллиативной медицинской помощи, в том числе на дому, на 2023 год - 0,03 посещения на 1 жителя, в том числе при осуществлении посещений на дому выездными патронажными бригадами паллиативной медицинской помощи на 2022 год - 0,008 посещения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на 2021 год для медицинской помощи в амбулаторных условиях, оказываемой с профилактической и иными целями (включая посещения, связанные с профилактическими мероприятиями, посещения среднего медицинского персонала и разовые посещения в связи с заболеваниями):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- 0,11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- 0,271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- 0,219 посещения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на 2022 - 2023 годы для медицинской помощи в амбулаторных условиях, оказываемой с профилактической и иными целями (включая посещения, связанные с профилактическими мероприятиями, посещения среднего медицинского персонала и разовые посещения в связи с заболеваниями):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- 0,13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- 0,33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- 0,27 посещения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на 2021 год для паллиативной медицинской помощи в амбулаторных условиях, в том числе на дому: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- 0,0045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для медицинских организаций II уровня оказания медицинской помощи - 0,0035 посещения на 1 жителя, в том числе при осуществлении посещений на дому выездными патронажными </w:t>
      </w:r>
      <w:r>
        <w:lastRenderedPageBreak/>
        <w:t>бригадами паллиативной медицинской помощи - 0,0008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- 0,018 посещения на 1 жителя, в том числе при осуществлении посещений на дому выездными патронажными бригадами паллиативной медицинской помощи - 0,0054 посещения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на 2022 год для паллиативной медицинской помощи в амбулаторных условиях, в том числе на дому: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- 0,0045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- 0,0045 посещения на 1 жителя, в том числе при осуществлении посещений на дому выездными патронажными бригадами паллиативной медицинской помощи - 0,0013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- 0,019 посещения на 1 жителя, в том числе при осуществлении посещений на дому выездными патронажными бригадами паллиативной медицинской помощи - 0,0059 посещения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на 2023 год для паллиативной медицинской помощи в амбулаторных условиях, в том числе на дому: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- 0,0045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- 0,0055 посещения на 1 жителя, в том числе при осуществлении посещений на дому выездными патронажными бригадами паллиативной медицинской помощи - 0,0016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- 0,02 посещения на 1 жителя, в том числе при осуществлении посещений на дому выездными патронажными бригадами паллиативной медицинской помощи - 0,0064 посещения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3) для медицинской помощи в амбулаторных условиях, оказываемой в связи с заболеваниями, на 2021 - 2023 годы - 0,144 обращения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условиях, оказываемой в связи с заболеваниями: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2021 - 2023 годы - 0,027 обращения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2021 - 2023 годы - 0,075 обращения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2021 - 2023 годы - 0,042 обращения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4) для медицинской помощи в условиях дневных стационаров на 2021 - 2023 годы - 0,004 случая лечения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условиях дневных стационаров: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2021 - 2023 годы - 0,0005 случая лечения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- для медицинских организаций II уровня оказания медицинской помощи на 2021 - 2023 годы - 0,0033 случая лечения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2021 - 2023 годы - 0,0002 случая лечения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5) для паллиативной медицинской помощи в стационарных условиях на 2021 год - 0,073 койко-дня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паллиативной медицинской помощи в стационарных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2020 год - 0,0187 койко-дня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2020 год - 0,0309 койко-дня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2020 год - 0,0233 койко-дня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для паллиативной медицинской помощи в стационарных условиях на 2022 - 2023 годы - 0,092 койко-дня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паллиативной медицинской помощи в стационарных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2022 - 2023 годы - 0,028 койко-дня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2022 - 2023 годы - 0,037 койко-дня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2022 - 2023 годы - 0,027 койко-дня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6) для медицинской помощи в стационарных условиях на 2021 - 2023 годы - 0,0149 случая госпитализации на 1 жителя.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стационарных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2021 - 2023 годы - 0,00249 случая госпитализации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2021 - 2023 годы - 0,00910 случая госпитализации на 1 жителя;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2021 - 2023 годы - 0,00331 случая госпитализации на 1 жителя.</w:t>
      </w:r>
    </w:p>
    <w:p w:rsidR="000551B4" w:rsidRDefault="000551B4">
      <w:pPr>
        <w:pStyle w:val="ConsPlusTitle"/>
        <w:spacing w:before="220"/>
        <w:ind w:firstLine="540"/>
        <w:jc w:val="both"/>
        <w:outlineLvl w:val="2"/>
      </w:pPr>
      <w:r>
        <w:t>14.5. Территориальные нормативы финансовых затрат на единицу объема медицинской помощи по Программе государственных гарантий, предоставляемой за счет средств окружного бюджета.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Территориальные нормативы финансовых затрат на единицу объема медицинской помощи по Программе государственных гарантий, предоставляемой за счет средств окружного бюджета, составляют: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1) на 1 вызов скорой медицинской помощи: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- 56 442,94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- 58 370,64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- 63 976,45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2) на 1 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- 32 970,09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- 32 970,09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- 32 970,09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3)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- 2 931,82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- 2 421,29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- 2 471,44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4)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- 1 329,07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- 1 353,17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- 1 404,17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5) на 1 посещение при оказании паллиативной медицинской помощи на дому выездными патронажными бригадами паллиативной медицинской помощи (без учета расходов на оплату социальных услуг, оказываемых социальными работниками, и расходов для предоставления на дому медицинских изделий):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- 5 357,14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- 5 847,48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- 5 949,18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6)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- 6 353,16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- 6 353,16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- 6 480,73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7) на 1 случай лечения в условиях дневных стационаров: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lastRenderedPageBreak/>
        <w:t>на 2021 год - 47 246,13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- 47 246,13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- 47 246,13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8) на 1 койко-день в медицинских организациях (их структурных подразделениях), оказывающих паллиативную медицинскую помощь в стационарных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- 7 313,41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- 6 399,58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- 6 797,52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9) 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2021 год - 296 730,35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2022 год - 296 730,35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 2023 год - 305 302,47 рубля.</w:t>
      </w:r>
    </w:p>
    <w:p w:rsidR="000551B4" w:rsidRDefault="000551B4">
      <w:pPr>
        <w:pStyle w:val="ConsPlusTitle"/>
        <w:spacing w:before="220"/>
        <w:ind w:firstLine="540"/>
        <w:jc w:val="both"/>
        <w:outlineLvl w:val="2"/>
      </w:pPr>
      <w:r>
        <w:t>14.6. Территориальные подушевые нормативы финансирования Программы государственных гарантий, предоставляемой за счет средств окружного бюджета.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Подушевой норматив финансирования Программы государственных гарантий, предоставляемой за счет средств окружного бюджета, составляет: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 2021 году - 28 551,44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 2022 году - 25 559,14 рубля;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в 2023 году - 25 996,67 рубля.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XV. Способы оплаты медицинской помощи, оказываемой</w:t>
      </w:r>
    </w:p>
    <w:p w:rsidR="000551B4" w:rsidRDefault="000551B4">
      <w:pPr>
        <w:pStyle w:val="ConsPlusTitle"/>
        <w:jc w:val="center"/>
      </w:pPr>
      <w:r>
        <w:t>по обязательному медицинскому страхованию</w:t>
      </w:r>
    </w:p>
    <w:p w:rsidR="000551B4" w:rsidRDefault="000551B4">
      <w:pPr>
        <w:pStyle w:val="ConsPlusTitle"/>
        <w:jc w:val="center"/>
      </w:pPr>
      <w:r>
        <w:t>застрахованным лицам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15.1. Способы оплаты медицинской помощи, оказываемой по обязательному медицинскому страхованию застрахованным лицам: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1) при оплате медицинской помощи, оказанной в амбулаторных условиях: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- за единицу объема медицинской помощи - за медицинскую услугу, посещение, обращение </w:t>
      </w:r>
      <w:r>
        <w:lastRenderedPageBreak/>
        <w:t>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терапии);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3) при оплате медицинской помощи, оказанной в условиях дневного стационара: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XVI. Структура тарифа на оплату медицинской помощи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ind w:firstLine="540"/>
        <w:jc w:val="both"/>
      </w:pPr>
      <w:r>
        <w:t>Структура тарифа на оплату медицинской помощи, оказываемой в рамках Территориальной программы обязательного медицинского страхования, включает в себя расходы на заработную плату, начисления на оплату труда, прочие выплаты, приобретение лекарственных препаратов,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XVII. Перечень мероприятий по профилактике заболеваний</w:t>
      </w:r>
    </w:p>
    <w:p w:rsidR="000551B4" w:rsidRDefault="000551B4">
      <w:pPr>
        <w:pStyle w:val="ConsPlusTitle"/>
        <w:jc w:val="center"/>
      </w:pPr>
      <w:r>
        <w:t>и формированию здорового образа жизни, осуществляемых</w:t>
      </w:r>
    </w:p>
    <w:p w:rsidR="000551B4" w:rsidRDefault="000551B4">
      <w:pPr>
        <w:pStyle w:val="ConsPlusTitle"/>
        <w:jc w:val="center"/>
      </w:pPr>
      <w:r>
        <w:t>в рамках Программы государственных гарантий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ind w:firstLine="540"/>
        <w:jc w:val="both"/>
      </w:pPr>
      <w:r>
        <w:t>17.1. 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эпидемическим показаниям.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17.2. Медицинское консультирование несовершеннолетних при определении профессиональной пригодности.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17.3. Осмотры, связанные с организацией отдыха, оздоровления и трудовой занятости детей и молодежи.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17.4. Индивидуальная и групповая медицинская профилактика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 предотвращению их прогрессирования).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17.5. Дородовый и послеродовый патронажи, осуществляемые медицинскими работниками медицинских организаций.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17.6. Профилактические медицинские осмотры определенных групп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17.7. Медицинские осмотры, в том числе профилактические медицинские осмотры, в связи с занятиями физической культурой и спортом - несовершеннолетних.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17.8. Диспансеризация пребывающих в медицинских организациях в стационарных условиях детей-сирот и детей, находящихся в трудной жизненной ситуации.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17.9.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17.10. Диспансеризация определенных групп взрослого населения в том числе работающие и неработающие граждане, обучающиеся в образовательных организациях по очной форме.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17.11. Диспансерное наблюдение несовершеннолетних, в том числе в период обучения и воспитания в образовательных организациях.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17.12. Диспансерное наблюдение лиц с хроническими заболеваниями, функциональными расстройствами и иными состояниями.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17.13. Диспансерное наблюдение женщин в период беременности и после родов, включая проведение пренатальной диагностики (за исключением генетического обследования).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17.14. Медицинское освидетельствование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XVIII. Условия и сроки диспансеризации населения</w:t>
      </w:r>
    </w:p>
    <w:p w:rsidR="000551B4" w:rsidRDefault="000551B4">
      <w:pPr>
        <w:pStyle w:val="ConsPlusTitle"/>
        <w:jc w:val="center"/>
      </w:pPr>
      <w:r>
        <w:lastRenderedPageBreak/>
        <w:t>для отдельных категорий населения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18.1.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18.2. Диспансеризация проводится в целях: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основных факторов риска их развития (повышенного уровня артериального давления, дислипидемии,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ожирения), туберкулеза, а также потребления наркотических средств и психотропных веществ без назначения врача;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3) проведения краткого профилактического консультирования больных и здоровых граждан, а также проведения индивидуального углубленного профилактического консультирования и групповых методов профилактики (школ пациентов) для граждан с высоким и очень высоким суммарным сердечно-сосудистым риском;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4) определения группы диспансерного наблюдения граждан с выявленными заболеваниями (состояниями), а также здоровых граждан, имеющих высокий и очень высокий суммарный сердечно-сосудистый риск.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18.3. Перечень выполняемых при проведении диспансеризации исследований и осмотров врачами (фельдшером, акушеркой) в зависимости от возраста и пола гражданина (объем диспансеризации) определяется уполномоченным федеральным органом исполнительной власти.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18.4. Диспансеризация проводится медицинскими организациями, указанными в </w:t>
      </w:r>
      <w:hyperlink w:anchor="P930" w:history="1">
        <w:r>
          <w:rPr>
            <w:color w:val="0000FF"/>
          </w:rPr>
          <w:t>подразделе 12.3 раздела XII</w:t>
        </w:r>
      </w:hyperlink>
      <w:r>
        <w:t xml:space="preserve"> Программы государственных гарантий.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18.5. Сроки проведения диспансеризации определяются приказами Министерства здравоохранения Российской Федерации.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XIX. Порядок и размеры возмещения расходов, связанных</w:t>
      </w:r>
    </w:p>
    <w:p w:rsidR="000551B4" w:rsidRDefault="000551B4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0551B4" w:rsidRDefault="000551B4">
      <w:pPr>
        <w:pStyle w:val="ConsPlusTitle"/>
        <w:jc w:val="center"/>
      </w:pPr>
      <w:r>
        <w:t>медицинской организацией, не участвующей в реализации</w:t>
      </w:r>
    </w:p>
    <w:p w:rsidR="000551B4" w:rsidRDefault="000551B4">
      <w:pPr>
        <w:pStyle w:val="ConsPlusTitle"/>
        <w:jc w:val="center"/>
      </w:pPr>
      <w:r>
        <w:t>Программы государственных гарантий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19.1. При оказании бесплатной медицинской помощи в экстренной форме медицинской организацией, не участвующей в реализации Программы государственных гарантий,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 реализации Программы государственных гарантий, и обслуживающей медицинской организацией согласно федеральному законодательству.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19.2. Медицинская организация, не участвующая в реализации Программы государственных гарантий, в течение 15 рабочих дней после оказания медицинской помощи в экстренной форме </w:t>
      </w:r>
      <w:r>
        <w:lastRenderedPageBreak/>
        <w:t>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19.3. Возмещение расходов в 2021 году осуществляется в размере 2 175,81 рубля, в 2022 году - 2 281,51 рубля, в 2023 году - 2 393,30 рубля за один случай оказания экстренной медицинской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19.4.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1"/>
      </w:pPr>
      <w:r>
        <w:t>XX. Порядок обеспечения граждан в рамках оказания</w:t>
      </w:r>
    </w:p>
    <w:p w:rsidR="000551B4" w:rsidRDefault="000551B4">
      <w:pPr>
        <w:pStyle w:val="ConsPlusTitle"/>
        <w:jc w:val="center"/>
      </w:pPr>
      <w:r>
        <w:t>паллиативной медицинской помощи для использования на дому</w:t>
      </w:r>
    </w:p>
    <w:p w:rsidR="000551B4" w:rsidRDefault="000551B4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0551B4" w:rsidRDefault="000551B4">
      <w:pPr>
        <w:pStyle w:val="ConsPlusTitle"/>
        <w:jc w:val="center"/>
      </w:pPr>
      <w:r>
        <w:t>функций органов и систем организма человека, а также</w:t>
      </w:r>
    </w:p>
    <w:p w:rsidR="000551B4" w:rsidRDefault="000551B4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0551B4" w:rsidRDefault="000551B4">
      <w:pPr>
        <w:pStyle w:val="ConsPlusTitle"/>
        <w:jc w:val="center"/>
      </w:pPr>
      <w:r>
        <w:t>лекарственными препаратами при посещениях на дому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ind w:firstLine="540"/>
        <w:jc w:val="both"/>
      </w:pPr>
      <w:r>
        <w:t xml:space="preserve">20.1. Медицинские изделия, предназначенные для поддержания функций органов и систем организма человека, предоставляются гражданам при оказании паллиативной медицинской помощи для использования на дому по медицинским показаниям в соответствии с </w:t>
      </w:r>
      <w:hyperlink r:id="rId31" w:history="1">
        <w:r>
          <w:rPr>
            <w:color w:val="0000FF"/>
          </w:rPr>
          <w:t>перечнем</w:t>
        </w:r>
      </w:hyperlink>
      <w: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утвержденным приказом Министерства здравоохранения Российской Федерации от 31 мая 2019 года N 348н.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20.2. Медицинские показания для предоставления гражданам медицинских изделий определяет врачебная комиссия медицинской организации, предоставляющей медицинские изделия в безвозмездное пользование.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20.3. Медицинские изделия предоставляются по договору безвозмездного пользования, заключенному в порядке, установленном законодательством Российской Федерации.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20.4. Медицинские изделия по истечении срока, установленного договором безвозмездного пользования, подлежат возврату в медицинскую организацию по месту выдачи.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 xml:space="preserve">20.5. 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года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  <w:jc w:val="right"/>
        <w:outlineLvl w:val="1"/>
      </w:pPr>
      <w:r>
        <w:t>Приложение N 1</w:t>
      </w:r>
    </w:p>
    <w:p w:rsidR="000551B4" w:rsidRDefault="000551B4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0551B4" w:rsidRDefault="000551B4">
      <w:pPr>
        <w:pStyle w:val="ConsPlusNormal"/>
        <w:jc w:val="right"/>
      </w:pPr>
      <w:r>
        <w:t>бесплатного оказания гражданам медицинской помощи</w:t>
      </w:r>
    </w:p>
    <w:p w:rsidR="000551B4" w:rsidRDefault="000551B4">
      <w:pPr>
        <w:pStyle w:val="ConsPlusNormal"/>
        <w:jc w:val="right"/>
      </w:pPr>
      <w:r>
        <w:t>на 2021 год и на плановый период 2022 и 2023 годов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Title"/>
        <w:jc w:val="center"/>
      </w:pPr>
      <w:bookmarkStart w:id="7" w:name="P1318"/>
      <w:bookmarkEnd w:id="7"/>
      <w:r>
        <w:t>ПЕРЕЧЕНЬ</w:t>
      </w:r>
    </w:p>
    <w:p w:rsidR="000551B4" w:rsidRDefault="000551B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551B4" w:rsidRDefault="000551B4">
      <w:pPr>
        <w:pStyle w:val="ConsPlusTitle"/>
        <w:jc w:val="center"/>
      </w:pPr>
      <w:r>
        <w:lastRenderedPageBreak/>
        <w:t>ДЛЯ МЕДИЦИНСКОГО ПРИМЕНЕНИЯ, НЕОБХОДИМЫХ ДЛЯ ОКАЗАНИЯ</w:t>
      </w:r>
    </w:p>
    <w:p w:rsidR="000551B4" w:rsidRDefault="000551B4">
      <w:pPr>
        <w:pStyle w:val="ConsPlusTitle"/>
        <w:jc w:val="center"/>
      </w:pPr>
      <w:r>
        <w:t>СТАЦИОНАРНОЙ МЕДИЦИНСКОЙ ПОМОЩИ, МЕДИЦИНСКОЙ ПОМОЩИ</w:t>
      </w:r>
    </w:p>
    <w:p w:rsidR="000551B4" w:rsidRDefault="000551B4">
      <w:pPr>
        <w:pStyle w:val="ConsPlusTitle"/>
        <w:jc w:val="center"/>
      </w:pPr>
      <w:r>
        <w:t>В ДНЕВНЫХ СТАЦИОНАРАХ ВСЕХ ТИПОВ, А ТАКЖЕ СКОРОЙ</w:t>
      </w:r>
    </w:p>
    <w:p w:rsidR="000551B4" w:rsidRDefault="000551B4">
      <w:pPr>
        <w:pStyle w:val="ConsPlusTitle"/>
        <w:jc w:val="center"/>
      </w:pPr>
      <w:r>
        <w:t>И НЕОТЛОЖНОЙ МЕДИЦИНСКОЙ ПОМОЩИ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sectPr w:rsidR="000551B4" w:rsidSect="00127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82"/>
        <w:gridCol w:w="2948"/>
        <w:gridCol w:w="5556"/>
      </w:tblGrid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A02BA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ранитидин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фамотидин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A02BC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омепразол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эзомепразол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A02BX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A03AA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мебеверин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платифиллин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A03AD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дротаверин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A03BA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атропин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A03F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A03FA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метоклопрамид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A04AA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ондансетрон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лиофилизированные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A05AA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A05BA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A06A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A06AB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бисакодил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сеннозиды A и B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A06AD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лактулоза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макрогол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A07BC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A07DA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лоперамид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таблетки-лиофилизат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кишечные противовоспалительные </w:t>
            </w:r>
            <w:r>
              <w:lastRenderedPageBreak/>
              <w:t>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A07EC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месалазин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ректальная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сульфасалазин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A07FA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A09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A09A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A09AA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панкреатин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A10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A10A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аспарт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глулизин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лизпро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гларгин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деглудек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детемир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A10B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бигуаниды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метформин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глибенкламид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гликлазид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A10BH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алоглиптин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вилдаглиптин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гозоглиптин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линаглиптин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саксаглиптин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ситаглиптин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эвоглиптин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A10BJ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дулаглутид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ликсисенатид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A10BK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дапаглифлозин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ипраглифлозин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эмпаглифлозин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A10BX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репаглинид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поливитаминное средство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поливитамины (парентеральное введение)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инфузий, эмульсия для инфузий (для детей)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A11CA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витамин A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ретинол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драже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A11CC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альфакальцидол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кальцитриол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колекальциферол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A11DA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тиамин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A11G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A11GA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драже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A11HA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пиридоксин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A12AA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кальция глюконат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A12C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A12CX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A14AB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нандролон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A16A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A16AA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адеметионин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A16AB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агалсидаза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агалсидаза бета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галсульфаза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идурсульфаза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имиглюцераза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ларонидаза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себелипаза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A16AX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миглустат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нитизинон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сапроптерин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lastRenderedPageBreak/>
              <w:t>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B01AA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варфарин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B01AB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группа гепарина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гепарин натрия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надропарин кальция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B01AC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клопидогрел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селексипаг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тикагрелор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B01AD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алтеплаза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проурокиназа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r>
              <w:lastRenderedPageBreak/>
              <w:t>стафилокиназы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тенектеплаза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B01AE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B01AF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апиксабан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ривароксабан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B02AA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аминокислоты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B02AB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апротинин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K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B02BC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губка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B02BD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мороктоког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нонаког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октоког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B02BX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ромиплостим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элтромбопаг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эмицизумаб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этамзилат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B03AB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B03AC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цианокобаламин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B03BB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B03XA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эпоэтин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эпоэтин бета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B05AA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декстран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желатин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эмульсия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B05BB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маннитол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B05CX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декстроза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B05XA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калия хлорид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магния сульфат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натрия хлорид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дигоксин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(для детей)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прокаинамид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лидокаин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для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для местного и наружного применения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пропафенон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C01BD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амиодарон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C01BG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добутамин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допамин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норэпинефрин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фенилэфрин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эпинефрин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C01CX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левосимендан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нитроглицерин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подъязычные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подъязычные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сублингвальные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C01EA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простагландины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алпростадил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C01EB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ивабрадин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мельдоний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внутривенного, внутримышечного и парабульбарного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метилдопа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метилдопа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C02AC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клонидин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моксонидин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C02CA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доксазозин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урапидил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C02K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C02KX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амбризентан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бозентан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мацитентан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риоцигуат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тиазиды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C03BA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индапамид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C03CA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торасемид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фуросемид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C03DA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спиронолактон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C04AD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пентоксифиллин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C07A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C07AA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пропранолол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соталол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C07AB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атенолол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бисопролол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метопролол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карведилол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C08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C08C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C08CA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амлодипин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нимодипин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нифедипин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C08D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C08DA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верапамил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C09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C09A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C09AA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каптоприл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лизиноприл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периндоприл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эналаприл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C09C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C09CA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валсартан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лозартан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C10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C10A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C10AA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аторвастатин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симвастатин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C10AB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фибраты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фенофибрат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C10AX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алирокумаб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эволокумаб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D01AE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прочие противогрибковые препараты для </w:t>
            </w:r>
            <w:r>
              <w:lastRenderedPageBreak/>
              <w:t>местного применения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D03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D03AX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D06C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D07A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D07AC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бетаметазон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мометазон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D08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D08A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D08AC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хлоргексидин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для наружного применения (спиртовой)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вагинальные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D08AG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повидон-йод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D08AX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этанол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D11A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D11AH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дупилумаб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пимекролимус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G01AA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натамицин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G01AF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клотримазол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вагинальный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вагинальные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G02AB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метилэргометрин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G02AD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простагландины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динопростон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интрацервикальный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динопрост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интраамниального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мизопростол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G02C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G02CA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гексопреналин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G02CB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бромокриптин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G02CX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атозибан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андрогены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G03BA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тестостерон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гестагены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G03DA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прогестерон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G03DB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дидрогестерон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G03DC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норэтистерон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G03G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G03GA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гонадотропины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G03GB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кломифен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G03HA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ципротерон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G03XB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антигестагены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мифепристон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G04B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G04BD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G04C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G04CA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алфузозин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тамсулозин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G04CB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финастерид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H01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H01AC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соматропин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H01AX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пэгвисомант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H01BA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десмопрессин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таблетки-лиофилизат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подъязычные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терлипрессин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H01BB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карбетоцин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окситоцин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H01CB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ланреотид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октреотид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пасиреотид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H01CC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ганиреликс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цетрореликс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H02AA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флудрокортизон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H02AB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гидрокортизон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дексаметазон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имплантат для интравитреального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преднизолон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H03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H03AA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H03BB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тиамазол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H03C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H03CA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калия йодид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H04AA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глюкагон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H05AA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терипаратид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H05BA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кальцитонин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H05BX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парикальцитол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цинакальцет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этелкальцетид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доксициклин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тигециклин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хлорамфеникол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J01C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амоксициллин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ампициллин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J01CE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J01CF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оксациллин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J01CR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J01DB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цефазолин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цефалексин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J01DC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цефуроксим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J01DD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цефотаксим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цефтазидим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цефтриаксон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J01DE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цефепим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J01DH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карбапенемы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меропенем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эртапенем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J01DI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J01EE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J01FA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макролиды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азитромицин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джозамицин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кларитромицин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J01FF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линкозамиды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клиндамицин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аминогликозиды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J01GA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стрептомицины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стрептомицин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J01GB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амикацин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гентамицин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канамицин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тобрамицин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J01M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J01MA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фторхинолоны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левофлоксацин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ломефлоксацин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моксифлоксацин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офлоксацин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 и ушные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спарфлоксацин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ципрофлоксацин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 и ушные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ушные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J01XA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ванкомицин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 и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телаванцин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J01XD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метронидазол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J01XX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даптомицин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линезолид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тедизолид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фосфомицин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J02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J02AA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амфотерицин B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нистатин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J02AC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вориконазол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позаконазол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флуконазол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J02AX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другие 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lastRenderedPageBreak/>
              <w:t>каспофунгин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микафунгин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J04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капреомицин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рифабутин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рифампицин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циклосерин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гидразиды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изониазид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протионамид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этионамид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J04AK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бедаквилин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пиразинамид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теризидон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этамбутол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J04AM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J04B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J04BA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дапсон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J05A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ацикловир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валганцикловир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ганцикловир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атазанавир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дарунавир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нарлапревир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ритонавир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саквинавир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фосампренавир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J05AF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абакавир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диданозин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зидовудин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ламивудин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ставудин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телбивудин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тенофовир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фосфазид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эмтрицитабин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энтекавир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J05AG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невирапин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элсульфавирин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этравирин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эфавиренз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J05AH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осельтамивир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J05AP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даклатасвир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таблеток набор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рибавирин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симепревир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софосбувир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J05AR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долутегравир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кагоцел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маравирок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ралтегравир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ремдесивир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умифеновир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фавипиравир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J06A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J06AA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J06B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иммуноглобулины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J06BA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J06BB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иммуноглобулин человека антицитомегаловирусный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паливизумаб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J07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вакцины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lastRenderedPageBreak/>
              <w:t>L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бендамустин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ифосфамид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мелфалан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раствора для внутрисосудистого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хлорамбуцил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циклофосфамид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алкилсульфонаты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бусульфан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кармустин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ломустин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дакарбазин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темозоломид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антиметаболиты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метотрексат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пеметрексед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ралтитрексид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пурина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меркаптопурин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неларабин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флударабин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азацитидин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гемцитабин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капецитабин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фторурацил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цитарабин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винбластин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винкристин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винорелбин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L01CB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этопозид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L01CD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Таксаны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доцетаксел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кабазитаксел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паклитаксел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L01DB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даунорубицин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доксорубицин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идарубицин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митоксантрон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эпирубицин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L01DC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блеомицин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иксабепилон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митомицин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L01XA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карбоплатин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оксалиплатин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цисплатин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 и внутрибрюшинного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L01XB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метилгидразины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прокарбазин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L01XC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авелумаб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атезолизумаб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бевацизумаб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блинатумомаб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даратумумаб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дурвалумаб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ипилимумаб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ниволумаб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обинутузумаб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панитумумаб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пембролизумаб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пертузумаб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пролголимаб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рамуцирумаб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ритуксимаб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трастузумаб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цетуксимаб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элотузумаб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L01XE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абемациклиб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акситиниб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алектиниб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афатиниб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бозутиниб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вандетаниб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вемурафениб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гефитиниб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дабрафениб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дазатиниб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ибрутиниб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иматиниб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кабозантиниб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кобиметиниб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кризотиниб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лапатиниб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ленватиниб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мидостаурин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нилотиниб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нинтеданиб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мягкие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осимертиниб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пазопаниб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палбоциклиб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регорафениб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рибоциклиб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руксолитиниб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сорафениб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сунитиниб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траметиниб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церитиниб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эрлотиниб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L01XX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аспарагиназа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афлиберцепт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бортезомиб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венетоклакс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висмодегиб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иксазомиб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иринотекан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карфилзомиб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митотан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олапариб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третиноин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эрибулин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L02AB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гестагены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L02AE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бусерелин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гозерелин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имплантат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лейпрорелин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трипторелин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L02BA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антиэстрогены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тамоксифен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фулвестрант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L02BB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апалутамид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бикалутамид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флутамид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энзалутамид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L02BG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анастрозол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L02BX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абиратерон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дегареликс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L03AA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филграстим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эмпэгфилграстим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L03AB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Интерфероны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интерферон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внутримышечного, субконъюнктивального введения и закапывания в глаз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интерферон гамма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L03AX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тилорон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абатацепт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алемтузумаб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апремиласт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барицитиниб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белимумаб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ведолизумаб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лефлуномид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натализумаб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окрелизумаб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терифлуномид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тофацитиниб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упадацитиниб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финголимод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эверолимус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экулизумаб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адалимумаб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голимумаб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инфликсимаб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этанерцепт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базиликсимаб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гуселькумаб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иксекизумаб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канакинумаб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левилимаб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нетакимаб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олокизумаб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сарилумаб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секукинумаб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тоцилизумаб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устекинумаб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такролимус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циклоспорин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мягкие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азатиоприн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диметилфумарат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леналидомид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пирфенидон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M01AB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диклофенак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кеторолак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M01AC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оксикамы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лорноксикам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M01AE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декскетопрофен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ибупрофен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кетопрофен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M01CC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пеницилламин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миорелаксанты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M03AB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M03AC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рокурония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M03AX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M03B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M03BX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баклофен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тизанидин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M04AA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аллопуринол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M05BA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бифосфонаты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M05BX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другие 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lastRenderedPageBreak/>
              <w:t>деносумаб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стронция ранелат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M09AX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нусинерсен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нервная система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анестетики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N01AB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галотан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жидкость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десфлуран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жидкость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севофлуран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жидкость для ингаляций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N01AF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барбитураты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тиопентал натрия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N01AH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тримеперидин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N01AX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газ сжатый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кетамин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пропофол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эмульсия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N01B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N01BA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прокаин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N01BB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артикаин + эпинефрин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бупивакаин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левобупивакаин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ропивакаин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анальгетики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опиоиды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морфин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фентанил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бупренорфин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опиоиды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защечные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тапентадол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трамадол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N02BE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Анилиды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парацетамол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гранулы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N03AA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бензобарбитал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фенобарбитал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(для детей)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фенитоин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N03AD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этосуксимид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N03AE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клоназепам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N03AF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карбамазепин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окскарбазепин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N03AG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N03AX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бриварацетам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лакосамид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леветирацетам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перампанел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прегабалин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топирамат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N04AA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третичные амины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бипериден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тригексифенидил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N04B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N04BA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N04BB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амантадин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N04BC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пирибедил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прамипексол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психолептики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левомепромазин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хлорпромазин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драже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перфеназин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трифлуоперазин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флуфеназин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перициазин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тиоридазин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галоперидол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дроперидол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N05AE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луразидон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сертиндол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N05AF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зуклопентиксол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флупентиксол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N05AH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кветиапин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оланзапин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N05AL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бензамиды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сульпирид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карипразин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палиперидон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рисперидон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для рассасывания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анксиолитики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лоразепам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оксазепам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N05BB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гидроксизин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N05CD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мидазолам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нитразепам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N05CF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зопиклон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психоаналептики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N06A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амитриптилин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имипрамин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драже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кломипрамин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селективные ингибиторы обратного </w:t>
            </w:r>
            <w:r>
              <w:lastRenderedPageBreak/>
              <w:t>захвата серотонина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сертралин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флуоксетин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агомелатин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пипофезин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N06B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кофеин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винпоцетин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таблетки; 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глицин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защечные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подъязычные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пирацетам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фонтурацетам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церебролизин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цитиколин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N06D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галантамин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ривастигмин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N06DX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мемантин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N07A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N07AA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N07AX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N07B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N07BB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налтрексон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N07C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N07CA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бетагистин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N07X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N07XX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тетрабеназин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lastRenderedPageBreak/>
              <w:t>P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P01BA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аминохинолины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P01BC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метанолхинолины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мефлохин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P01BD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комбинированное противомалярийное средство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пириметамин + сульфадоксин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празиквантел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P02CA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мебендазол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P02CC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пирантел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P02CE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левамизол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P03A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P03AX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бензилбензоат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R01AA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адреномиметики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ксилометазолин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назальный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R02AA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R03A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индакатерол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сальбутамол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формотерол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R03AK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R03AL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беклометазон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будесонид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аклидиния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тиотропия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ксантины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аминофиллин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R03DX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бенрализумаб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меполизумаб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омализумаб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реслизумаб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R05C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R05CB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амброксол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пастилки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для рассасывания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шипучие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ацетилцистеин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шипучие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дорназа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R06A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R06AA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дифенгидрамин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R06AC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хлоропирамин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R06AE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цетиризин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R06AX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лоратадин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R07A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R07AA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берактант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порактант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сурфактант-БЛ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лиофилизат для приготовления эмульсии для </w:t>
            </w:r>
            <w:r>
              <w:lastRenderedPageBreak/>
              <w:t>ингаляционного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R07AB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аналептическое средство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аммиак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 и ингаляций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органы чувств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тетрациклин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пилокарпин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S01EC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ацетазоламид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дорзоламид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тимолол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тафлупрост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S01FA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тропикамид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S01H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S01HA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оксибупрокаин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S01J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S01JA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S01K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S01KA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гипромеллоза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S01L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S01LA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ранибизумаб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S02AA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рифамицин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ушные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аллергены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аллергены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V01AA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V03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V03AB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антидоты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карбоксим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налоксон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сугаммадекс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V03AC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деферазирокс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V03AE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препараты для лечения гиперкалиемии и </w:t>
            </w:r>
            <w:r>
              <w:lastRenderedPageBreak/>
              <w:t>гиперфосфатемии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lastRenderedPageBreak/>
              <w:t>комплекс</w:t>
            </w:r>
          </w:p>
        </w:tc>
        <w:tc>
          <w:tcPr>
            <w:tcW w:w="5556" w:type="dxa"/>
            <w:vMerge w:val="restart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 w:rsidRPr="00EB1F53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33" o:title="base_24458_144794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</w:tc>
        <w:tc>
          <w:tcPr>
            <w:tcW w:w="5556" w:type="dxa"/>
            <w:vMerge/>
          </w:tcPr>
          <w:p w:rsidR="000551B4" w:rsidRDefault="000551B4"/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 крахмала</w:t>
            </w:r>
          </w:p>
        </w:tc>
        <w:tc>
          <w:tcPr>
            <w:tcW w:w="5556" w:type="dxa"/>
            <w:vMerge/>
          </w:tcPr>
          <w:p w:rsidR="000551B4" w:rsidRDefault="000551B4"/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севеламер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V03AF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кальция фолинат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месна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V03AX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V06D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V06DD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V06DE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V07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V07A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V07AB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V08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V08A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V08AA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V08AB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йоверсол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йогексол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йомепрол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йопромид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V08B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V08BA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бария сульфат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V08C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V08CA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гадобутрол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гадоверсетамид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гадодиамид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гадотеридол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V09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меброфенин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пентатех 99mTc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пирфотех 99mTc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V10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V10B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V10BX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V10X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V10XX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3606" w:type="dxa"/>
            <w:gridSpan w:val="4"/>
          </w:tcPr>
          <w:p w:rsidR="000551B4" w:rsidRDefault="000551B4">
            <w:pPr>
              <w:pStyle w:val="ConsPlusNormal"/>
            </w:pPr>
            <w:r>
              <w:t>Лекарственные препараты, изготовленные аптечными организациями по требованиям медицинских организаций (за исключением лекарственных препаратов, производимых в промышленных условиях)</w:t>
            </w:r>
          </w:p>
        </w:tc>
      </w:tr>
    </w:tbl>
    <w:p w:rsidR="000551B4" w:rsidRDefault="000551B4">
      <w:pPr>
        <w:sectPr w:rsidR="000551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Примечание.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 для медицинского применения, не входящих в настоящий перечень, допускается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4" w:history="1">
        <w:r>
          <w:rPr>
            <w:color w:val="0000FF"/>
          </w:rPr>
          <w:t>часть 15 статьи 37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Федерации").</w:t>
      </w: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  <w:jc w:val="right"/>
        <w:outlineLvl w:val="1"/>
      </w:pPr>
      <w:r>
        <w:t>Приложение N 2</w:t>
      </w:r>
    </w:p>
    <w:p w:rsidR="000551B4" w:rsidRDefault="000551B4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0551B4" w:rsidRDefault="000551B4">
      <w:pPr>
        <w:pStyle w:val="ConsPlusNormal"/>
        <w:jc w:val="right"/>
      </w:pPr>
      <w:r>
        <w:t>бесплатного оказания гражданам медицинской помощи</w:t>
      </w:r>
    </w:p>
    <w:p w:rsidR="000551B4" w:rsidRDefault="000551B4">
      <w:pPr>
        <w:pStyle w:val="ConsPlusNormal"/>
        <w:jc w:val="right"/>
      </w:pPr>
      <w:r>
        <w:t>на 2021 год и на плановый период 2022 и 2023 годов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Title"/>
        <w:jc w:val="center"/>
      </w:pPr>
      <w:bookmarkStart w:id="8" w:name="P5314"/>
      <w:bookmarkEnd w:id="8"/>
      <w:r>
        <w:t>ПЕРЕЧЕНЬ</w:t>
      </w:r>
    </w:p>
    <w:p w:rsidR="000551B4" w:rsidRDefault="000551B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551B4" w:rsidRDefault="000551B4">
      <w:pPr>
        <w:pStyle w:val="ConsPlusTitle"/>
        <w:jc w:val="center"/>
      </w:pPr>
      <w:r>
        <w:t>МЕДИЦИНСКИХ ИЗДЕЛИЙ И СПЕЦИАЛИЗИРОВАННЫХ ПРОДУКТОВ</w:t>
      </w:r>
    </w:p>
    <w:p w:rsidR="000551B4" w:rsidRDefault="000551B4">
      <w:pPr>
        <w:pStyle w:val="ConsPlusTitle"/>
        <w:jc w:val="center"/>
      </w:pPr>
      <w:r>
        <w:t>ЛЕЧЕБНОГО ПИТАНИЯ, ПРИМЕНЯЕМЫХ ПРИ АМБУЛАТОРНОМ ЛЕЧЕНИИ</w:t>
      </w:r>
    </w:p>
    <w:p w:rsidR="000551B4" w:rsidRDefault="000551B4">
      <w:pPr>
        <w:pStyle w:val="ConsPlusTitle"/>
        <w:jc w:val="center"/>
      </w:pPr>
      <w:r>
        <w:t>И ОТПУСКАЕМЫХ ПО РЕЦЕПТАМ ВРАЧЕЙ БЕСПЛАТНО</w:t>
      </w:r>
    </w:p>
    <w:p w:rsidR="000551B4" w:rsidRDefault="000551B4">
      <w:pPr>
        <w:pStyle w:val="ConsPlusTitle"/>
        <w:jc w:val="center"/>
      </w:pPr>
      <w:r>
        <w:t xml:space="preserve">ИЛИ С ПЯТИДЕСЯТИПРОЦЕНТНОЙ СКИДКОЙ </w:t>
      </w:r>
      <w:hyperlink w:anchor="P8464" w:history="1">
        <w:r>
          <w:rPr>
            <w:color w:val="0000FF"/>
          </w:rPr>
          <w:t>&lt;*&gt;</w:t>
        </w:r>
      </w:hyperlink>
    </w:p>
    <w:p w:rsidR="000551B4" w:rsidRDefault="000551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82"/>
        <w:gridCol w:w="2948"/>
        <w:gridCol w:w="5556"/>
      </w:tblGrid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A02BA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ранитидин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фамотидин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A02BC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омепразол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эзомепразол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A02BX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A03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A03AA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мебеверин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платифиллин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A03AD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дротаверин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A03BA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атропин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A03F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A03FA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метоклопрамид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A04AA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ондансетрон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лиофилизированные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A04AD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нейрокининовых рецепторов антагонист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апрепитант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A05AA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A05B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A05BA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A06A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A06AB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бисакодил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сеннозиды A и B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A06AD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лактулоза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макрогол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A07BC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A07DA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лоперамид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таблетки-лиофилизат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A07EC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месалазин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ректальная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сульфасалазин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A07F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A07FA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A09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A09A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A09AA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панкреатин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A10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A10A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A10AB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аспарт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глулизин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лизпро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A10AC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инсулин деглудек + инсулин аспарт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гларгин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деглудек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инсулин детемир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A10B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бигуаниды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метформин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глибенкламид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гликлазид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A10BH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алоглиптин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вилдаглиптин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гозоглиптин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линаглиптин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саксаглиптин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ситаглиптин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эвоглиптин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A10BJ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дулаглутид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ликсисенатид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A10BK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дапаглифлозин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ипраглифлозин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эмпаглифлозин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A10BX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репаглинид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A11CA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витамин A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ретинол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драже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A11CC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альфакальцидол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кальцитриол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колекальциферол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A11D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A11DA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тиамин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A11GA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драже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A11HA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пиридоксин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A12AA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кальция глюконат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A12C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A14AB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нандролон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A16A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A16AA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адеметионин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A16AB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агалсидаза альфа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агалсидаза бета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велаглюцераза альфа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галсульфаза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идурсульфаза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идурсульфаза бета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имиглюцераза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ларонидаза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себелипаза альфа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талиглюцераза альфа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A16AX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миглустат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нитизинон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сапроптерин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B01A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B01AA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варфарин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B01AC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клопидогрел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селексипаг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тикагрелор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B01AE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B01AF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апиксабан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ривароксабан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аминокислоты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K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B02BC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фибриноген + тромбин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губка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B02BD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антиингибиторный коагулянтный комплекс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мороктоког альфа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нонаког альфа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октоког альфа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симоктоког альфа (фактор свертывания крови VIII человеческий рекомбинантный)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фактор свертывания крови VII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фактор свертывания крови VIII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фактор свертывания крови IX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факторы свертывания крови II, VII, IX, X в комбинации (протромбиновый комплекс)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факторы свертывания крови II, IX и X в комбинации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эптаког альфа (активированный)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B02BX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ромиплостим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элтромбопаг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эмицизумаб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этамзилат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B03AB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цианокобаламин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B03BB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B03X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дарбэпоэтин альфа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эпоэтин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эпоэтин бета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B05BB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B05BC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маннитол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дигоксин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(для детей)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C01B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прокаинамид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C01BB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лидокаин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C01BC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пропафенон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C01BD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амиодарон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C01BG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нитроглицерин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подъязычные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подъязычные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сублингвальные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C01E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C01EB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ивабрадин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мельдоний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метилдопа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метилдопа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C02AC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клонидин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моксонидин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C02CA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доксазозин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урапидил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C02K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C02KX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амбризентан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бозентан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мацитентан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риоцигуат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тиазиды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C03BA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индапамид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C03CA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фуросемид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C03D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C03DA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спиронолактон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C07A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C07AA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пропранолол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соталол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C07AB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атенолол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бисопролол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метопролол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C07AG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карведилол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C08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C08C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C08CA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амлодипин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нимодипин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нифедипин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C08D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C08DA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верапамил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C09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C09A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C09AA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каптоприл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лизиноприл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периндоприл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эналаприл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C09C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C09CA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лозартан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валсартан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C09DX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C10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C10A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C10AA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аторвастатин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симвастатин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C10AB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фибраты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фенофибрат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алирокумаб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эволокумаб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D01AE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D06C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D07A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D07AC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бетаметазон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мометазон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D08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D08A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D08AC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хлоргексидин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для наружного применения (спиртовой)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вагинальные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D08AX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этанол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D11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D11A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D11AH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дупилумаб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пимекролимус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G01AA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натамицин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G01AF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клотримазол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вагинальный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вагинальные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G02C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G02CB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бромокриптин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андрогены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G03GA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гонадотропины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гонадотропин хорионический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G03H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G03HA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ципротерон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G04B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G04BD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солифенацин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G04C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G04CA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алфузозин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тамсулозин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G04CB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финастерид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H01AC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соматропин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H01AX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другие гормоны передней доли гипофиза </w:t>
            </w:r>
            <w:r>
              <w:lastRenderedPageBreak/>
              <w:t>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lastRenderedPageBreak/>
              <w:t>пэгвисомант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H01BA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десмопрессин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таблетки-лиофилизат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подъязычные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H01CB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ланреотид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октреотид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пасиреотид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H01CC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ганиреликс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цетрореликс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H02AA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флудрокортизон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H02AB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гидрокортизон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дексаметазон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имплантат для интравитреального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преднизолон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H03AA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H03BB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тиамазол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H03C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H03CA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калия йодид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H05A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H05AA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терипаратид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H05BA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кальцитонин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H05BX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парикальцитол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цинакальцет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доксициклин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хлорамфеникол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амоксициллин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ампициллин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J01CE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J01CF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оксациллин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J01CR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r>
              <w:lastRenderedPageBreak/>
              <w:t>лактамаз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амоксициллин + клавулановая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J01DB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цефалексин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J01DC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цефуроксим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цефтазидим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цефтриаксон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J01EE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ко-тримоксазол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J01FA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макролиды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азитромицин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джозамицин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кларитромицин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J01FF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линкозамиды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клиндамицин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аминогликозиды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J01GB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гентамицин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тобрамицин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J01MA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фторхинолоны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левофлоксацин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ломефлоксацин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моксифлоксацин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офлоксацин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 и ушные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спарфлоксацин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ципрофлоксацин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 и ушные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ушные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J01X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J01XD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метронидазол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линезолид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тедизолид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J02AA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нистатин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J02AC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вориконазол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позаконазол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флуконазол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рифабутин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рифампицин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циклосерин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J04AC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гидразиды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изониазид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протионамид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этионамид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J04AK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бедаквилин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пиразинамид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теризидон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тиоуреидоиминометилпиридиния перхлорат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этамбутол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J04AM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J04B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J04BA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дапсон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ацикловир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валганцикловир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ганцикловир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атазанавир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дарунавир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нарлапревир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ритонавир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саквинавир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фосампренавир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абакавир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диданозин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зидовудин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ламивудин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ставудин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телбивудин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тенофовир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тенофовира алафенамид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фосфазид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эмтрицитабин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энтекавир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J05AG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невирапин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элсульфавирин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этравирин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эфавиренз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J05AH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осельтамивир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J05AP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глекапревир + пибрентасвир </w:t>
            </w:r>
            <w:hyperlink w:anchor="P84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даклатасвир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дасабувир; омбитасвир + паритапревир + ритонавир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таблеток набор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рибавирин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симепревир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софосбувир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J05AR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J05AX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гразопревир + элбасвир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долутегравир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кагоцел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маравирок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ралтегравир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умифеновир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фавипиравир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J06B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иммуноглобулины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J06BA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J06BB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паливизумаб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L01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мелфалан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хлорамбуцил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циклофосфамид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алкилсульфонаты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бусульфан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ломустин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темозоломид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антиметаболиты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метотрексат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раствора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пурина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меркаптопурин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флударабин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L01BC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капецитабин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винорелбин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L01CB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этопозид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L01DB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идарубицин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L01XB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метилгидразины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прокарбазин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L01XC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даратумумаб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ритуксимаб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трастузумаб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L01XE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абемациклиб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акситиниб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алектиниб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афатиниб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бозутиниб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вандетаниб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вемурафениб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гефитиниб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дабрафениб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дазатиниб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ибрутиниб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иматиниб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кабозантиниб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кобиметиниб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кризотиниб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лапатиниб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ленватиниб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мидостаурин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нилотиниб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нинтеданиб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мягкие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осимертиниб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пазопаниб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палбоциклиб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регорафениб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рибоциклиб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руксолитиниб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сорафениб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сунитиниб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траметиниб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церитиниб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эрлотиниб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L01XX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бортезомиб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венетоклакс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висмодегиб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гидроксикарбамид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иксазомиб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митотан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олапариб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третиноин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L02AB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гестагены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L02AE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бусерелин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гозерелин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имплантат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лейпрорелин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трипторелин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и подкожного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L02BA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антиэстрогены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тамоксифен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торемифен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фулвестрант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L02BB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апалутамид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бикалутамид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флутамид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энзалутамид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L02BG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анастрозол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L02BX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абиратерон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дегареликс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L03A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L03AA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филграстим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эмпэгфилграстим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L03AB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интерфероны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интерферон альфа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и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интерферон бета-1a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интерферон бета-1b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интерферон гамма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пэгинтерферон бета-1a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цепэгинтерферон альфа-2b </w:t>
            </w:r>
            <w:hyperlink w:anchor="P84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L03AX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лиофилизат для приготовления раствора для инъекций и </w:t>
            </w:r>
            <w:r>
              <w:lastRenderedPageBreak/>
              <w:t>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глатирамера ацетат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тилорон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L04A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абатацепт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алемтузумаб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апремиласт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барицитиниб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белимумаб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лефлуномид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микофенолата мофетил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микофеноловая кислота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натализумаб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окрелизумаб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терифлуномид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тофацитиниб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упадацитиниб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финголимод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эверолимус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экулизумаб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адалимумаб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голимумаб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инфликсимаб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цертолизумаба пэгол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этанерцепт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гуселькумаб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иксекизумаб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канакинумаб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левилимаб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нетакимаб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олокизумаб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сарилумаб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секукинумаб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тоцилизумаб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устекинумаб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такролимус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циклоспорин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мягкие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L04AX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азатиоприн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диметилфумарат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леналидомид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пирфенидон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M01AB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диклофенак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кеторолак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M01AE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ибупрофен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кетопрофен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M01C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M01CC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пеницилламин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миорелаксанты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M03AX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ботулинический токсин типа A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M03BX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баклофен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тизанидин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M04AA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аллопуринол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M05B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M05BA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бифосфонаты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золедроновая кислота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M05BX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деносумаб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стронция ранелат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нервная система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анестетики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N01AB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N01AH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тримеперидин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анальгетики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опиоиды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морфин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фентанил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N02AE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бупренорфин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опиоиды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защечные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тапентадол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трамадол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N02BE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анилиды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парацетамол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N03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бензобарбитал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фенобарбитал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(для детей)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N03AB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фенитоин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N03AD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этосуксимид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N03AE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клоназепам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N03AF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карбамазепин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окскарбазепин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N03AG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N03AX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бриварацетам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лакосамид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ламотриджин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жевательные/диспергируемые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леветирацетам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перампанел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прегабалин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топирамат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N04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N04A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N04AA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третичные амины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бипериден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тригексифенидил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N04B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N04BA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N04BB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амантадин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N04BC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пирибедил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прамипексол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психолептики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N05AA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левомепромазин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хлорпромазин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драже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перфеназин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трифлуоперазин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флуфеназин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перициазин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тиоридазин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галоперидол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N05AE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луразидон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сертиндол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зуклопентиксол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флупентиксол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хлорпротиксен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кветиапин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оланзапин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N05AL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бензамиды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сульпирид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карипразин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палиперидон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рисперидон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для рассасывания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анксиолитики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N05BA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лоразепам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оксазепам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N05BB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гидроксизин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N05CD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нитразепам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N05CF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зопиклон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психоаналептики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N06A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неселективные ингибиторы обратного </w:t>
            </w:r>
            <w:r>
              <w:lastRenderedPageBreak/>
              <w:t>захвата моноаминов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имипрамин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драже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кломипрамин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пароксетин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сертралин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флуоксетин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агомелатин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пипофезин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N06B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N06BX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винпоцетин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гопантеновая кислота (для детей)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глицин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защечные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подъязычные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пирацетам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фонтурацетам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церебролизин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цитиколин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N06D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N06DA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галантамин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ривастигмин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N06DX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мемантин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N07A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N07AA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N07AX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холина альфосцерат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N07CA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бетагистин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N07X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N07XX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тетрабеназин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P01B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P01BA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аминохинолины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P01BC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метанолхинолины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мефлохин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P02BA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празиквантел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P02CA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мебендазол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P02CC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пирантел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P02CE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левамизол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P03AС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перметрин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концентрат для приготовления эмульсии для наружного применения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P03AX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бензилбензоат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R01AA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адреномиметики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ксилометазолин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гель назальный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 (для детей)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R02AA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индакатерол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сальбутамол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формотерол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R03AK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R03AL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аклидиния бромид + формотерол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вилантерол + умеклидиния </w:t>
            </w:r>
            <w:r>
              <w:lastRenderedPageBreak/>
              <w:t xml:space="preserve">бромид + флутиказона фуроат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R03B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R03BA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беклометазон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будесонид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назальные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аклидиния бромид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тиотропия бромид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R03BC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кромоглициевая кислота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R03D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R03DA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ксантины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аминофиллин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R03DX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бенрализумаб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меполизумаб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 xml:space="preserve">омализумаб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R05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R05C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R05CB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амброксол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пастилки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для рассасывания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шипучие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ацетилцистеин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шипучие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дорназа альфа </w:t>
            </w:r>
            <w:hyperlink w:anchor="P84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ингаляций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R06A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R06AA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дифенгидрамин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R06AC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хлоропирамин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R06AE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цетиризин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R06AX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лоратадин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сироп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R07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дыхательной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R07A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органы чувств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тетрациклин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мазь глазная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S01EB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пилокарпин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S01EC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ацетазоламид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дорзоламид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S01ED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бетаксолол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тимолол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S01EE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тафлупрост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S01EX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S01F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S01FA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тропикамид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lastRenderedPageBreak/>
              <w:t>S01X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таурин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S01H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S01HA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оксибупрокаин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S01J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S01K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S01KA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гипромеллоза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глазные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S02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S02A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S02AA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рифамицин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капли ушные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V03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V03A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V03AB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антидоты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V03AC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деферазирокс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 диспергируемые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lastRenderedPageBreak/>
              <w:t>V03AE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комплекс </w:t>
            </w:r>
            <w:r w:rsidRPr="00EB1F53">
              <w:rPr>
                <w:position w:val="-6"/>
              </w:rPr>
              <w:pict>
                <v:shape id="_x0000_i1026" style="width:10.65pt;height:17.55pt" coordsize="" o:spt="100" adj="0,,0" path="" filled="f" stroked="f">
                  <v:stroke joinstyle="miter"/>
                  <v:imagedata r:id="rId35" o:title="base_24458_144794_32769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</w:tc>
        <w:tc>
          <w:tcPr>
            <w:tcW w:w="5556" w:type="dxa"/>
            <w:vMerge w:val="restart"/>
          </w:tcPr>
          <w:p w:rsidR="000551B4" w:rsidRDefault="000551B4">
            <w:pPr>
              <w:pStyle w:val="ConsPlusNormal"/>
            </w:pPr>
            <w:r>
              <w:t>таблетки жевательные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и крахмала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  <w:vMerge/>
          </w:tcPr>
          <w:p w:rsidR="000551B4" w:rsidRDefault="000551B4"/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 xml:space="preserve">севеламер </w:t>
            </w:r>
            <w:hyperlink w:anchor="P84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51B4">
        <w:tc>
          <w:tcPr>
            <w:tcW w:w="1020" w:type="dxa"/>
            <w:vMerge w:val="restart"/>
          </w:tcPr>
          <w:p w:rsidR="000551B4" w:rsidRDefault="000551B4">
            <w:pPr>
              <w:pStyle w:val="ConsPlusNormal"/>
            </w:pPr>
            <w:r>
              <w:t>V03AF</w:t>
            </w:r>
          </w:p>
        </w:tc>
        <w:tc>
          <w:tcPr>
            <w:tcW w:w="4082" w:type="dxa"/>
            <w:vMerge w:val="restart"/>
          </w:tcPr>
          <w:p w:rsidR="000551B4" w:rsidRDefault="000551B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948" w:type="dxa"/>
            <w:vMerge w:val="restart"/>
          </w:tcPr>
          <w:p w:rsidR="000551B4" w:rsidRDefault="000551B4">
            <w:pPr>
              <w:pStyle w:val="ConsPlusNormal"/>
            </w:pPr>
            <w:r>
              <w:t>кальция фолинат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капсулы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  <w:vMerge/>
          </w:tcPr>
          <w:p w:rsidR="000551B4" w:rsidRDefault="000551B4"/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51B4">
        <w:tc>
          <w:tcPr>
            <w:tcW w:w="1020" w:type="dxa"/>
            <w:vMerge/>
          </w:tcPr>
          <w:p w:rsidR="000551B4" w:rsidRDefault="000551B4"/>
        </w:tc>
        <w:tc>
          <w:tcPr>
            <w:tcW w:w="4082" w:type="dxa"/>
            <w:vMerge/>
          </w:tcPr>
          <w:p w:rsidR="000551B4" w:rsidRDefault="000551B4"/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месна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V06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V06D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</w:p>
        </w:tc>
      </w:tr>
      <w:tr w:rsidR="000551B4">
        <w:tc>
          <w:tcPr>
            <w:tcW w:w="1020" w:type="dxa"/>
          </w:tcPr>
          <w:p w:rsidR="000551B4" w:rsidRDefault="000551B4">
            <w:pPr>
              <w:pStyle w:val="ConsPlusNormal"/>
            </w:pPr>
            <w:r>
              <w:t>V06DD</w:t>
            </w:r>
          </w:p>
        </w:tc>
        <w:tc>
          <w:tcPr>
            <w:tcW w:w="4082" w:type="dxa"/>
          </w:tcPr>
          <w:p w:rsidR="000551B4" w:rsidRDefault="000551B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948" w:type="dxa"/>
          </w:tcPr>
          <w:p w:rsidR="000551B4" w:rsidRDefault="000551B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556" w:type="dxa"/>
          </w:tcPr>
          <w:p w:rsidR="000551B4" w:rsidRDefault="000551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551B4" w:rsidRDefault="000551B4">
      <w:pPr>
        <w:sectPr w:rsidR="000551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--------------------------------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9" w:name="P8464"/>
      <w:bookmarkEnd w:id="9"/>
      <w:r>
        <w:t xml:space="preserve">&lt;*&gt; С пятидесятипроцентной скидкой отпускаются лекарственные препараты для лечения заболеваний, предусмотренных </w:t>
      </w:r>
      <w:hyperlink r:id="rId36" w:history="1">
        <w:r>
          <w:rPr>
            <w:color w:val="0000FF"/>
          </w:rPr>
          <w:t>пунктами 56</w:t>
        </w:r>
      </w:hyperlink>
      <w:r>
        <w:t xml:space="preserve">, </w:t>
      </w:r>
      <w:hyperlink r:id="rId37" w:history="1">
        <w:r>
          <w:rPr>
            <w:color w:val="0000FF"/>
          </w:rPr>
          <w:t>57</w:t>
        </w:r>
      </w:hyperlink>
      <w:r>
        <w:t xml:space="preserve"> (в том числе в объеме мер социальной поддержки) Перечня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 или со скидкой, являющегося приложением 2 к Закону автономного округа от 10 января 2007 года N 12-ЗАО "О здравоохранении в Ямало-Ненецком автономном округе".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0" w:name="P8465"/>
      <w:bookmarkEnd w:id="10"/>
      <w:r>
        <w:t>&lt;**&gt; Дорогостоящие лекарственные препараты, назначение которых оформляется решением врачебных комиссий (ВК) медицинских организаций.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1" w:name="P8466"/>
      <w:bookmarkEnd w:id="11"/>
      <w:r>
        <w:t>&lt;***&gt; Для пациентов, входящих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2"/>
      </w:pPr>
      <w:r>
        <w:t>II. Специализированные продукты лечебного питания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Лечебное питание.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  <w:outlineLvl w:val="2"/>
      </w:pPr>
      <w:r>
        <w:t>III. Медицинские изделия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Инсулиновые шприцы, иглы к ним, ланцеты.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Калоприемники.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Мочеприемники.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Трубки трахеотомические.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Перевязочные средства и иные медицинские изделия для онкологических больных и больных буллезным эпидермолизом.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Тест-полоски для определения уровня глюкозы в крови.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Шприц-ручки, иглы к шприц-ручкам.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Шприцы одноразовые для онкологических больных.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Примечание.</w:t>
      </w:r>
    </w:p>
    <w:p w:rsidR="000551B4" w:rsidRDefault="000551B4">
      <w:pPr>
        <w:pStyle w:val="ConsPlusNormal"/>
        <w:spacing w:before="220"/>
        <w:ind w:firstLine="540"/>
        <w:jc w:val="both"/>
      </w:pPr>
      <w:r>
        <w:t>Назначение и применение по медицинским показаниям лекарственных препаратов, не входящих в настоящий перечень, а также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8" w:history="1">
        <w:r>
          <w:rPr>
            <w:color w:val="0000FF"/>
          </w:rPr>
          <w:t>часть 15 статьи 37</w:t>
        </w:r>
      </w:hyperlink>
      <w:r>
        <w:t xml:space="preserve">, </w:t>
      </w:r>
      <w:hyperlink r:id="rId39" w:history="1">
        <w:r>
          <w:rPr>
            <w:color w:val="0000FF"/>
          </w:rPr>
          <w:t>часть 3 статьи 80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Федерации").</w:t>
      </w: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  <w:jc w:val="right"/>
        <w:outlineLvl w:val="1"/>
      </w:pPr>
      <w:r>
        <w:t>Приложение N 3</w:t>
      </w:r>
    </w:p>
    <w:p w:rsidR="000551B4" w:rsidRDefault="000551B4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0551B4" w:rsidRDefault="000551B4">
      <w:pPr>
        <w:pStyle w:val="ConsPlusNormal"/>
        <w:jc w:val="right"/>
      </w:pPr>
      <w:r>
        <w:t>бесплатного оказания гражданам медицинской помощи</w:t>
      </w:r>
    </w:p>
    <w:p w:rsidR="000551B4" w:rsidRDefault="000551B4">
      <w:pPr>
        <w:pStyle w:val="ConsPlusNormal"/>
        <w:jc w:val="right"/>
      </w:pPr>
      <w:r>
        <w:t>на 2021 год и на плановый период 2022 и 2023 годов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</w:pPr>
      <w:bookmarkStart w:id="12" w:name="P8494"/>
      <w:bookmarkEnd w:id="12"/>
      <w:r>
        <w:t>УТВЕРЖДЕННАЯ СТОИМОСТЬ</w:t>
      </w:r>
    </w:p>
    <w:p w:rsidR="000551B4" w:rsidRDefault="000551B4">
      <w:pPr>
        <w:pStyle w:val="ConsPlusTitle"/>
        <w:jc w:val="center"/>
      </w:pPr>
      <w:r>
        <w:t>ТЕРРИТОРИАЛЬНОЙ ПРОГРАММЫ ГОСУДАРСТВЕННЫХ ГАРАНТИЙ</w:t>
      </w:r>
    </w:p>
    <w:p w:rsidR="000551B4" w:rsidRDefault="000551B4">
      <w:pPr>
        <w:pStyle w:val="ConsPlusTitle"/>
        <w:jc w:val="center"/>
      </w:pPr>
      <w:r>
        <w:t>БЕСПЛАТНОГО ОКАЗАНИЯ ГРАЖДАНАМ МЕДИЦИНСКОЙ ПОМОЩИ</w:t>
      </w:r>
    </w:p>
    <w:p w:rsidR="000551B4" w:rsidRDefault="000551B4">
      <w:pPr>
        <w:pStyle w:val="ConsPlusTitle"/>
        <w:jc w:val="center"/>
      </w:pPr>
      <w:r>
        <w:t>НА 2021 ГОД И НА ПЛАНОВЫЙ ПЕРИОД 2022 И 2023 ГОДОВ</w:t>
      </w:r>
    </w:p>
    <w:p w:rsidR="000551B4" w:rsidRDefault="000551B4">
      <w:pPr>
        <w:pStyle w:val="ConsPlusTitle"/>
        <w:jc w:val="center"/>
      </w:pPr>
      <w:r>
        <w:t>ПО ИСТОЧНИКАМ ФИНАНСОВОГО ОБЕСПЕЧЕНИЯ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sectPr w:rsidR="000551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907"/>
        <w:gridCol w:w="1361"/>
        <w:gridCol w:w="1701"/>
        <w:gridCol w:w="1361"/>
        <w:gridCol w:w="1701"/>
        <w:gridCol w:w="1361"/>
        <w:gridCol w:w="1701"/>
      </w:tblGrid>
      <w:tr w:rsidR="000551B4">
        <w:tc>
          <w:tcPr>
            <w:tcW w:w="4649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 (далее - Территориальная программа государственных гарантий)</w:t>
            </w:r>
          </w:p>
        </w:tc>
        <w:tc>
          <w:tcPr>
            <w:tcW w:w="90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186" w:type="dxa"/>
            <w:gridSpan w:val="6"/>
          </w:tcPr>
          <w:p w:rsidR="000551B4" w:rsidRDefault="000551B4">
            <w:pPr>
              <w:pStyle w:val="ConsPlusNormal"/>
              <w:jc w:val="center"/>
            </w:pPr>
            <w:r>
              <w:t>Утвержденная стоимость Территориальной программы государственных гарантий</w:t>
            </w:r>
          </w:p>
        </w:tc>
      </w:tr>
      <w:tr w:rsidR="000551B4">
        <w:tc>
          <w:tcPr>
            <w:tcW w:w="4649" w:type="dxa"/>
            <w:vMerge/>
          </w:tcPr>
          <w:p w:rsidR="000551B4" w:rsidRDefault="000551B4"/>
        </w:tc>
        <w:tc>
          <w:tcPr>
            <w:tcW w:w="907" w:type="dxa"/>
            <w:vMerge/>
          </w:tcPr>
          <w:p w:rsidR="000551B4" w:rsidRDefault="000551B4"/>
        </w:tc>
        <w:tc>
          <w:tcPr>
            <w:tcW w:w="3062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062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62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2023 год</w:t>
            </w:r>
          </w:p>
        </w:tc>
      </w:tr>
      <w:tr w:rsidR="000551B4">
        <w:tc>
          <w:tcPr>
            <w:tcW w:w="4649" w:type="dxa"/>
            <w:vMerge/>
          </w:tcPr>
          <w:p w:rsidR="000551B4" w:rsidRDefault="000551B4"/>
        </w:tc>
        <w:tc>
          <w:tcPr>
            <w:tcW w:w="907" w:type="dxa"/>
            <w:vMerge/>
          </w:tcPr>
          <w:p w:rsidR="000551B4" w:rsidRDefault="000551B4"/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8</w:t>
            </w: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t xml:space="preserve">Стоимость Территориальной программы государственных гарантий всего (сумма </w:t>
            </w:r>
            <w:hyperlink w:anchor="P8529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8537" w:history="1">
              <w:r>
                <w:rPr>
                  <w:color w:val="0000FF"/>
                </w:rPr>
                <w:t>03</w:t>
              </w:r>
            </w:hyperlink>
            <w:r>
              <w:t>),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39097797,1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70546,81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38376306,3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69186,38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39744479,2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71641,73</w:t>
            </w: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t xml:space="preserve">I. Средства консолидированного бюджета субъекта Российской Федерации </w:t>
            </w:r>
            <w:hyperlink w:anchor="P86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" w:name="P8529"/>
            <w:bookmarkEnd w:id="13"/>
            <w:r>
              <w:t>02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15597481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28551,44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13962807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25559,14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14201824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25996,67</w:t>
            </w: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t xml:space="preserve">II. Стоимость территориальной программы ОМС - всего </w:t>
            </w:r>
            <w:hyperlink w:anchor="P8603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8545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8577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" w:name="P8537"/>
            <w:bookmarkEnd w:id="14"/>
            <w:r>
              <w:t>03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23500316,1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41995,37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24413499,3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43627,24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25542655,2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45645,06</w:t>
            </w: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(сумма </w:t>
            </w:r>
            <w:hyperlink w:anchor="P8553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8561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8569" w:history="1">
              <w:r>
                <w:rPr>
                  <w:color w:val="0000FF"/>
                </w:rPr>
                <w:t>07</w:t>
              </w:r>
            </w:hyperlink>
            <w:r>
              <w:t>),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" w:name="P8545"/>
            <w:bookmarkEnd w:id="15"/>
            <w:r>
              <w:t>04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23500316,1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41995,37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24413499,3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43627,24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25542655,2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45645,06</w:t>
            </w: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t>1.1. Субвенции из бюджета ФОМС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" w:name="P8553"/>
            <w:bookmarkEnd w:id="16"/>
            <w:r>
              <w:t>05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17522006,1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31312,05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18358587,3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32807,03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19408079,2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34682,49</w:t>
            </w: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7" w:name="P8561"/>
            <w:bookmarkEnd w:id="17"/>
            <w:r>
              <w:t>06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5978310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10683,32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6054912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10820,21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6134576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10962,57</w:t>
            </w: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" w:name="P8569"/>
            <w:bookmarkEnd w:id="18"/>
            <w:r>
              <w:t>07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lastRenderedPageBreak/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9" w:name="P8577"/>
            <w:bookmarkEnd w:id="19"/>
            <w:r>
              <w:t>08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4649" w:type="dxa"/>
          </w:tcPr>
          <w:p w:rsidR="000551B4" w:rsidRDefault="000551B4">
            <w:pPr>
              <w:pStyle w:val="ConsPlusNormal"/>
            </w:pPr>
            <w: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20" w:name="P8593"/>
            <w:bookmarkEnd w:id="20"/>
            <w:r>
              <w:t>10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</w:p>
        </w:tc>
      </w:tr>
    </w:tbl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--------------------------------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21" w:name="P8602"/>
      <w:bookmarkEnd w:id="21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P8561" w:history="1">
        <w:r>
          <w:rPr>
            <w:color w:val="0000FF"/>
          </w:rPr>
          <w:t>строки 06</w:t>
        </w:r>
      </w:hyperlink>
      <w:r>
        <w:t xml:space="preserve"> и </w:t>
      </w:r>
      <w:hyperlink w:anchor="P8593" w:history="1">
        <w:r>
          <w:rPr>
            <w:color w:val="0000FF"/>
          </w:rPr>
          <w:t>10</w:t>
        </w:r>
      </w:hyperlink>
      <w:r>
        <w:t>).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22" w:name="P8603"/>
      <w:bookmarkEnd w:id="22"/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lastRenderedPageBreak/>
        <w:t>Численность застрахованного населения, принятая в расчетах, составляет 559 593 человек, численность постоянного населения - 546 294 человек.</w:t>
      </w:r>
    </w:p>
    <w:p w:rsidR="000551B4" w:rsidRDefault="000551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361"/>
        <w:gridCol w:w="1701"/>
        <w:gridCol w:w="1361"/>
        <w:gridCol w:w="1701"/>
        <w:gridCol w:w="1361"/>
        <w:gridCol w:w="1701"/>
      </w:tblGrid>
      <w:tr w:rsidR="000551B4">
        <w:tc>
          <w:tcPr>
            <w:tcW w:w="3288" w:type="dxa"/>
          </w:tcPr>
          <w:p w:rsidR="000551B4" w:rsidRDefault="000551B4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</w:tr>
      <w:tr w:rsidR="000551B4">
        <w:tc>
          <w:tcPr>
            <w:tcW w:w="3288" w:type="dxa"/>
          </w:tcPr>
          <w:p w:rsidR="000551B4" w:rsidRDefault="000551B4">
            <w:pPr>
              <w:pStyle w:val="ConsPlusNormal"/>
            </w:pPr>
            <w:r>
              <w:t>Расходы на обеспечение выполнения Территориальным фондом обязательного медицинского страхования своих функций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277055,30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281665,00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503,34</w:t>
            </w:r>
          </w:p>
        </w:tc>
        <w:tc>
          <w:tcPr>
            <w:tcW w:w="1361" w:type="dxa"/>
          </w:tcPr>
          <w:p w:rsidR="000551B4" w:rsidRDefault="000551B4">
            <w:pPr>
              <w:pStyle w:val="ConsPlusNormal"/>
              <w:jc w:val="center"/>
            </w:pPr>
            <w:r>
              <w:t>283900,00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507,33</w:t>
            </w:r>
          </w:p>
        </w:tc>
      </w:tr>
    </w:tbl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  <w:jc w:val="right"/>
        <w:outlineLvl w:val="1"/>
      </w:pPr>
      <w:r>
        <w:t>Приложение N 4</w:t>
      </w:r>
    </w:p>
    <w:p w:rsidR="000551B4" w:rsidRDefault="000551B4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0551B4" w:rsidRDefault="000551B4">
      <w:pPr>
        <w:pStyle w:val="ConsPlusNormal"/>
        <w:jc w:val="right"/>
      </w:pPr>
      <w:r>
        <w:t>бесплатного оказания гражданам медицинской помощи</w:t>
      </w:r>
    </w:p>
    <w:p w:rsidR="000551B4" w:rsidRDefault="000551B4">
      <w:pPr>
        <w:pStyle w:val="ConsPlusNormal"/>
        <w:jc w:val="right"/>
      </w:pPr>
      <w:r>
        <w:t>на 2021 год и на плановый период 2022 и 2023 годов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</w:pPr>
      <w:r>
        <w:t>СТОИМОСТЬ</w:t>
      </w:r>
    </w:p>
    <w:p w:rsidR="000551B4" w:rsidRDefault="000551B4">
      <w:pPr>
        <w:pStyle w:val="ConsPlusTitle"/>
        <w:jc w:val="center"/>
      </w:pPr>
      <w:r>
        <w:t>ТЕРРИТОРИАЛЬНОЙ ПРОГРАММЫ ГОСУДАРСТВЕННЫХ ГАРАНТИЙ</w:t>
      </w:r>
    </w:p>
    <w:p w:rsidR="000551B4" w:rsidRDefault="000551B4">
      <w:pPr>
        <w:pStyle w:val="ConsPlusTitle"/>
        <w:jc w:val="center"/>
      </w:pPr>
      <w:r>
        <w:t>БЕСПЛАТНОГО ОКАЗАНИЯ ГРАЖДАНАМ МЕДИЦИНСКОЙ ПОМОЩИ</w:t>
      </w:r>
    </w:p>
    <w:p w:rsidR="000551B4" w:rsidRDefault="000551B4">
      <w:pPr>
        <w:pStyle w:val="ConsPlusTitle"/>
        <w:jc w:val="center"/>
      </w:pPr>
      <w:r>
        <w:t>ПО УСЛОВИЯМ ЕЕ ОКАЗАНИЯ НА 2021 ГОД</w:t>
      </w:r>
    </w:p>
    <w:p w:rsidR="000551B4" w:rsidRDefault="000551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474"/>
        <w:gridCol w:w="907"/>
        <w:gridCol w:w="2154"/>
        <w:gridCol w:w="1247"/>
        <w:gridCol w:w="1247"/>
        <w:gridCol w:w="1134"/>
        <w:gridCol w:w="1247"/>
        <w:gridCol w:w="1474"/>
        <w:gridCol w:w="1474"/>
        <w:gridCol w:w="907"/>
      </w:tblGrid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0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5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 xml:space="preserve">Объем медицинской помощи в расчете на 1 жителя (норматив </w:t>
            </w:r>
            <w:r>
              <w:lastRenderedPageBreak/>
              <w:t>объемов предоставления медицинской помощи в расчете на 1 застрахованное лицо)</w:t>
            </w:r>
          </w:p>
        </w:tc>
        <w:tc>
          <w:tcPr>
            <w:tcW w:w="124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 xml:space="preserve">Стоимость единицы объема медицинской помощи (норматив </w:t>
            </w:r>
            <w:r>
              <w:lastRenderedPageBreak/>
              <w:t>финансовых затрат на единицу объема предоставления медицинской помощи)</w:t>
            </w:r>
          </w:p>
        </w:tc>
        <w:tc>
          <w:tcPr>
            <w:tcW w:w="2381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Подушевые нормативы финансирования Территориальной программы государственных гарантий</w:t>
            </w:r>
          </w:p>
        </w:tc>
        <w:tc>
          <w:tcPr>
            <w:tcW w:w="3855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  <w:vMerge/>
          </w:tcPr>
          <w:p w:rsidR="000551B4" w:rsidRDefault="000551B4"/>
        </w:tc>
        <w:tc>
          <w:tcPr>
            <w:tcW w:w="2154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2381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8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  <w:vMerge/>
          </w:tcPr>
          <w:p w:rsidR="000551B4" w:rsidRDefault="000551B4"/>
        </w:tc>
        <w:tc>
          <w:tcPr>
            <w:tcW w:w="2154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907" w:type="dxa"/>
            <w:vMerge/>
          </w:tcPr>
          <w:p w:rsidR="000551B4" w:rsidRDefault="000551B4"/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10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outlineLvl w:val="2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95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23" w:name="P8661"/>
            <w:bookmarkEnd w:id="23"/>
            <w:r>
              <w:t>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28041,27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15318781,00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39,18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0,039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56442,94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2193,58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1198340,00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32970,09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211,84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115725,00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0,0169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9732,67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164,21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89706,00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профилактической и иными целями, в том числе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2931,82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1767,54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965596,00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паллиативной медицинской помощи, включая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0,0198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1329,07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26,32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14376,00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5357,14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32,95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0,144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6353,16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911,69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498050,00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0,0093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2938,04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27,26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14890,00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0,0149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296730,35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4435,52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2423100,00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0,0012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139,92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76440,00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47246,13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184,47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100776,00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к/день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0,073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7313,41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533,85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291637,00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17833,30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9742226,00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181,32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99056,00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outlineLvl w:val="2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9579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24" w:name="P8836"/>
            <w:bookmarkEnd w:id="24"/>
            <w:r>
              <w:t>15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510,17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278700,00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0,71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25" w:name="P8846"/>
            <w:bookmarkEnd w:id="25"/>
            <w:r>
              <w:t>20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41995,37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23500316,10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60,11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скорая медицинская помощь (сумма </w:t>
            </w:r>
            <w:hyperlink w:anchor="P9129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9328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8792,06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2549,70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1426793,4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 w:val="restart"/>
            <w:tcBorders>
              <w:right w:val="nil"/>
            </w:tcBorders>
          </w:tcPr>
          <w:p w:rsidR="000551B4" w:rsidRDefault="000551B4">
            <w:pPr>
              <w:pStyle w:val="ConsPlusNormal"/>
            </w:pPr>
            <w:r>
              <w:t xml:space="preserve">медицинская помощь в амбулаторных </w:t>
            </w:r>
            <w:r>
              <w:lastRenderedPageBreak/>
              <w:t>условиях</w:t>
            </w:r>
          </w:p>
        </w:tc>
        <w:tc>
          <w:tcPr>
            <w:tcW w:w="794" w:type="dxa"/>
            <w:vMerge w:val="restart"/>
            <w:tcBorders>
              <w:left w:val="nil"/>
            </w:tcBorders>
          </w:tcPr>
          <w:p w:rsidR="000551B4" w:rsidRDefault="000551B4">
            <w:pPr>
              <w:pStyle w:val="ConsPlusNormal"/>
            </w:pPr>
            <w:r>
              <w:lastRenderedPageBreak/>
              <w:t>сумма строк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139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9338" w:history="1">
              <w:r>
                <w:rPr>
                  <w:color w:val="0000FF"/>
                </w:rPr>
                <w:t>35.1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комплексное посещение для проведения </w:t>
            </w:r>
            <w:r>
              <w:lastRenderedPageBreak/>
              <w:t>профилактических медицинских осмотров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6145,08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1597,73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894078,1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148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9347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7064,02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1342,17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751068,1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157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9356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1002,85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2487,07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1391751,3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365" w:history="1">
              <w:r>
                <w:rPr>
                  <w:color w:val="0000FF"/>
                </w:rPr>
                <w:t>35.4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посещение по паллиативной медицинской помощи, включая </w:t>
            </w:r>
            <w:hyperlink w:anchor="P958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374" w:history="1">
              <w:r>
                <w:rPr>
                  <w:color w:val="0000FF"/>
                </w:rPr>
                <w:t>35.4.1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P958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383" w:history="1">
              <w:r>
                <w:rPr>
                  <w:color w:val="0000FF"/>
                </w:rPr>
                <w:t>35.4.2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посещение на дому выездными патронажными бригадами </w:t>
            </w:r>
            <w:hyperlink w:anchor="P958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166" w:history="1">
              <w:r>
                <w:rPr>
                  <w:color w:val="0000FF"/>
                </w:rPr>
                <w:t>30.4</w:t>
              </w:r>
            </w:hyperlink>
            <w:r>
              <w:t xml:space="preserve"> + </w:t>
            </w:r>
            <w:hyperlink w:anchor="P9392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2175,81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1174,9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657489,90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175" w:history="1">
              <w:r>
                <w:rPr>
                  <w:color w:val="0000FF"/>
                </w:rPr>
                <w:t>30.5</w:t>
              </w:r>
            </w:hyperlink>
            <w:r>
              <w:t xml:space="preserve"> + </w:t>
            </w:r>
            <w:hyperlink w:anchor="P9401" w:history="1">
              <w:r>
                <w:rPr>
                  <w:color w:val="0000FF"/>
                </w:rPr>
                <w:t>35.6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1,7877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4876,88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8718,4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4878758,10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184" w:history="1">
              <w:r>
                <w:rPr>
                  <w:color w:val="0000FF"/>
                </w:rPr>
                <w:t>30.5.1</w:t>
              </w:r>
            </w:hyperlink>
            <w:r>
              <w:t xml:space="preserve"> + </w:t>
            </w:r>
            <w:hyperlink w:anchor="P9410" w:history="1">
              <w:r>
                <w:rPr>
                  <w:color w:val="0000FF"/>
                </w:rPr>
                <w:t>35.6.1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0,02833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9162,00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259,6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145254,40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193" w:history="1">
              <w:r>
                <w:rPr>
                  <w:color w:val="0000FF"/>
                </w:rPr>
                <w:t>30.5.2</w:t>
              </w:r>
            </w:hyperlink>
            <w:r>
              <w:t xml:space="preserve"> + </w:t>
            </w:r>
            <w:hyperlink w:anchor="P9419" w:history="1">
              <w:r>
                <w:rPr>
                  <w:color w:val="0000FF"/>
                </w:rPr>
                <w:t>35.6.2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МРТ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0,01226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10346,22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126,9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70985,40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202" w:history="1">
              <w:r>
                <w:rPr>
                  <w:color w:val="0000FF"/>
                </w:rPr>
                <w:t>30.5.3</w:t>
              </w:r>
            </w:hyperlink>
            <w:r>
              <w:t xml:space="preserve"> + </w:t>
            </w:r>
            <w:hyperlink w:anchor="P9428" w:history="1">
              <w:r>
                <w:rPr>
                  <w:color w:val="0000FF"/>
                </w:rPr>
                <w:t>35.6.3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0,11588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1942,27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225,1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125948,30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211" w:history="1">
              <w:r>
                <w:rPr>
                  <w:color w:val="0000FF"/>
                </w:rPr>
                <w:t>30.5.4</w:t>
              </w:r>
            </w:hyperlink>
            <w:r>
              <w:t xml:space="preserve"> + </w:t>
            </w:r>
            <w:hyperlink w:anchor="P9437" w:history="1">
              <w:r>
                <w:rPr>
                  <w:color w:val="0000FF"/>
                </w:rPr>
                <w:t>35.6.4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эндоскопическое диагностическое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0,04913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2860,17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140,5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78634,60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220" w:history="1">
              <w:r>
                <w:rPr>
                  <w:color w:val="0000FF"/>
                </w:rPr>
                <w:t>30.5.5</w:t>
              </w:r>
            </w:hyperlink>
            <w:r>
              <w:t xml:space="preserve"> + </w:t>
            </w:r>
            <w:hyperlink w:anchor="P9446" w:history="1">
              <w:r>
                <w:rPr>
                  <w:color w:val="0000FF"/>
                </w:rPr>
                <w:t>35.6.5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молекулярно-генетическое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0,001185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24028,05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28,5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15930,60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229" w:history="1">
              <w:r>
                <w:rPr>
                  <w:color w:val="0000FF"/>
                </w:rPr>
                <w:t>30.5.6</w:t>
              </w:r>
            </w:hyperlink>
            <w:r>
              <w:t xml:space="preserve"> + </w:t>
            </w:r>
            <w:hyperlink w:anchor="P9455" w:history="1">
              <w:r>
                <w:rPr>
                  <w:color w:val="0000FF"/>
                </w:rPr>
                <w:t>35.6.6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патологоанатомическое исследование биопсийного (операционного) материала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0,01431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5155,66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41291,70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9238" w:history="1">
              <w:r>
                <w:rPr>
                  <w:color w:val="0000FF"/>
                </w:rPr>
                <w:t>30.5.7</w:t>
              </w:r>
            </w:hyperlink>
            <w:r>
              <w:t xml:space="preserve"> + </w:t>
            </w:r>
            <w:hyperlink w:anchor="P9464" w:history="1">
              <w:r>
                <w:rPr>
                  <w:color w:val="0000FF"/>
                </w:rPr>
                <w:t>35.6.7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0,12441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1421,00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176,8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98928,70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специализированная медицинская помощь в стационарных условиях (сумма </w:t>
            </w:r>
            <w:hyperlink w:anchor="P9248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9474" w:history="1">
              <w:r>
                <w:rPr>
                  <w:color w:val="0000FF"/>
                </w:rPr>
                <w:t>36</w:t>
              </w:r>
            </w:hyperlink>
            <w:r>
              <w:t>),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0,165594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116927,77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19362,5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10835111,9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9258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9484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0,00949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346983,84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3293,2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1842831,2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9268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9494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0,00444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121307,73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538,7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301449,7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 xml:space="preserve">высокотехнологичная медицинская помощь (сумма </w:t>
            </w:r>
            <w:hyperlink w:anchor="P9278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9504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0,00273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212257,84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580,3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324754,5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9288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9514" w:history="1">
              <w:r>
                <w:rPr>
                  <w:color w:val="0000FF"/>
                </w:rPr>
                <w:t>37</w:t>
              </w:r>
            </w:hyperlink>
            <w:r>
              <w:t>),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0,061075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71743,52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2451978,3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9298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9524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0,006935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206745,56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1433,9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802379,5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при экстракорпоральном оплодотворении (сумма </w:t>
            </w:r>
            <w:hyperlink w:anchor="P9308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9534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0,00050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163054,15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80,7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45166,0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паллиативная медицинская помощь </w:t>
            </w:r>
            <w:hyperlink w:anchor="P9580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9544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к/день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расходы на ведение дела СМО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381,1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213287,0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иные расходы (равно </w:t>
            </w:r>
            <w:hyperlink w:anchor="P9554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из </w:t>
            </w:r>
            <w:hyperlink w:anchor="P8846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0551B4" w:rsidRDefault="000551B4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41614,22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23287029,10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26" w:name="P9129"/>
            <w:bookmarkEnd w:id="26"/>
            <w:r>
              <w:t>29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8792,06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2549,70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1426793,40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27" w:name="P9139"/>
            <w:bookmarkEnd w:id="27"/>
            <w:r>
              <w:t>30.1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6145,08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1597,73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894078,10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28" w:name="P9148"/>
            <w:bookmarkEnd w:id="28"/>
            <w:r>
              <w:t>30.2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комплексное </w:t>
            </w:r>
            <w:r>
              <w:lastRenderedPageBreak/>
              <w:t>посещение для проведения диспансеризации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0,19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7064,02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1342,17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751068,10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29" w:name="P9157"/>
            <w:bookmarkEnd w:id="29"/>
            <w:r>
              <w:t>30.3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1002,85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2487,07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1391751,30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0" w:name="P9166"/>
            <w:bookmarkEnd w:id="30"/>
            <w:r>
              <w:t>30.4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2175,81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1174,94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657489,90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1" w:name="P9175"/>
            <w:bookmarkEnd w:id="31"/>
            <w:r>
              <w:t>30.5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4876,88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8718,40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4878758,10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2" w:name="P9184"/>
            <w:bookmarkEnd w:id="32"/>
            <w:r>
              <w:t>30.5.1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0,02833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9162,00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259,57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145254,40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3" w:name="P9193"/>
            <w:bookmarkEnd w:id="33"/>
            <w:r>
              <w:t>30.5.2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МРТ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0,01226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10346,22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126,85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70985,40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4" w:name="P9202"/>
            <w:bookmarkEnd w:id="34"/>
            <w:r>
              <w:t>30.5.3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0,11588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1942,27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225,07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125948,30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5" w:name="P9211"/>
            <w:bookmarkEnd w:id="35"/>
            <w:r>
              <w:t>30.5.4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эндоскопическое диагностическое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0,04913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2860,17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140,52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78634,60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6" w:name="P9220"/>
            <w:bookmarkEnd w:id="36"/>
            <w:r>
              <w:t>30.5.5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молекулярно-генетическое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0,001185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24028,05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28,47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15930,60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7" w:name="P9229"/>
            <w:bookmarkEnd w:id="37"/>
            <w:r>
              <w:t>30.5.6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патологоанатомическое исследование биопсийного (операционного) материала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0,01431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5155,66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73,79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41291,70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8" w:name="P9238"/>
            <w:bookmarkEnd w:id="38"/>
            <w:r>
              <w:t>30.5.7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тестирование на выявление новой коронавирусной </w:t>
            </w:r>
            <w:r>
              <w:lastRenderedPageBreak/>
              <w:t>инфекции (COVID-19)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0,12441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1421,00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176,79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98928,70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>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39" w:name="P9248"/>
            <w:bookmarkEnd w:id="39"/>
            <w:r>
              <w:t>31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0,165594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116927,77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19362,49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10835111,90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0" w:name="P9258"/>
            <w:bookmarkEnd w:id="40"/>
            <w:r>
              <w:t>31.1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0,00949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346983,84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3293,16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1842831,20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1" w:name="P9268"/>
            <w:bookmarkEnd w:id="41"/>
            <w:r>
              <w:t>31.2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0,00444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121307,73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538,69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301449,70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2" w:name="P9278"/>
            <w:bookmarkEnd w:id="42"/>
            <w:r>
              <w:t>31.3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0,00273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212257,84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580,34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324754,50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3" w:name="P9288"/>
            <w:bookmarkEnd w:id="43"/>
            <w:r>
              <w:t>32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0,061075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71743,52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4381,72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2451978,30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4" w:name="P9298"/>
            <w:bookmarkEnd w:id="44"/>
            <w:r>
              <w:t>32.1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0,006935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206745,56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1433,86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802379,50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5" w:name="P9308"/>
            <w:bookmarkEnd w:id="45"/>
            <w:r>
              <w:t>32.2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0,00050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163054,15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80,71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45166,00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2. Медицинская помощь по видам и заболеваниям сверх базовой программы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6" w:name="P9328"/>
            <w:bookmarkEnd w:id="46"/>
            <w:r>
              <w:t>34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7" w:name="P9338"/>
            <w:bookmarkEnd w:id="47"/>
            <w:r>
              <w:t>35.1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8" w:name="P9347"/>
            <w:bookmarkEnd w:id="48"/>
            <w:r>
              <w:t>35.2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49" w:name="P9356"/>
            <w:bookmarkEnd w:id="49"/>
            <w:r>
              <w:t>35.3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0" w:name="P9365"/>
            <w:bookmarkEnd w:id="50"/>
            <w:r>
              <w:t>35.4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паллиативной медицинской помощи, включая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1" w:name="P9374"/>
            <w:bookmarkEnd w:id="51"/>
            <w:r>
              <w:t>35.4.1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2" w:name="P9383"/>
            <w:bookmarkEnd w:id="52"/>
            <w:r>
              <w:t>35.4.2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на дому выездными патронажными бригадами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3" w:name="P9392"/>
            <w:bookmarkEnd w:id="53"/>
            <w:r>
              <w:t>35.5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4" w:name="P9401"/>
            <w:bookmarkEnd w:id="54"/>
            <w:r>
              <w:t>35.6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5" w:name="P9410"/>
            <w:bookmarkEnd w:id="55"/>
            <w:r>
              <w:t>35.6.1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6" w:name="P9419"/>
            <w:bookmarkEnd w:id="56"/>
            <w:r>
              <w:t>35.6.2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МРТ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7" w:name="P9428"/>
            <w:bookmarkEnd w:id="57"/>
            <w:r>
              <w:t>35.6.3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8" w:name="P9437"/>
            <w:bookmarkEnd w:id="58"/>
            <w:r>
              <w:t>35.6.4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эндоскопическое диагностическое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59" w:name="P9446"/>
            <w:bookmarkEnd w:id="59"/>
            <w:r>
              <w:t>35.6.5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молекулярно-генетическое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0" w:name="P9455"/>
            <w:bookmarkEnd w:id="60"/>
            <w:r>
              <w:t>35.6.6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патологоанатомическое исследование биопсийного (операционного) материала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1" w:name="P9464"/>
            <w:bookmarkEnd w:id="61"/>
            <w:r>
              <w:t>35.6.7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2" w:name="P9474"/>
            <w:bookmarkEnd w:id="62"/>
            <w:r>
              <w:t>36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3" w:name="P9484"/>
            <w:bookmarkEnd w:id="63"/>
            <w:r>
              <w:t>36.1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4" w:name="P9494"/>
            <w:bookmarkEnd w:id="64"/>
            <w:r>
              <w:t>36.2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5" w:name="P9504"/>
            <w:bookmarkEnd w:id="65"/>
            <w:r>
              <w:t>36.3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в условиях </w:t>
            </w:r>
            <w:r>
              <w:lastRenderedPageBreak/>
              <w:t>дневного стационара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6" w:name="P9514"/>
            <w:bookmarkEnd w:id="66"/>
            <w:r>
              <w:lastRenderedPageBreak/>
              <w:t>37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7" w:name="P9524"/>
            <w:bookmarkEnd w:id="67"/>
            <w:r>
              <w:t>37.1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8" w:name="P9534"/>
            <w:bookmarkEnd w:id="68"/>
            <w:r>
              <w:t>37.2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69" w:name="P9544"/>
            <w:bookmarkEnd w:id="69"/>
            <w:r>
              <w:t>38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к/день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иные расходы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70" w:name="P9554"/>
            <w:bookmarkEnd w:id="70"/>
            <w:r>
              <w:t>39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insideH w:val="nil"/>
          </w:tblBorders>
        </w:tblPrEx>
        <w:tc>
          <w:tcPr>
            <w:tcW w:w="15873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689"/>
            </w:tblGrid>
            <w:tr w:rsidR="000551B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551B4" w:rsidRDefault="000551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551B4" w:rsidRDefault="000551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</w:t>
                  </w:r>
                </w:p>
                <w:p w:rsidR="000551B4" w:rsidRDefault="000551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строка 15, а не строка 19.</w:t>
                  </w:r>
                </w:p>
              </w:tc>
            </w:tr>
          </w:tbl>
          <w:p w:rsidR="000551B4" w:rsidRDefault="000551B4"/>
        </w:tc>
      </w:tr>
      <w:tr w:rsidR="000551B4">
        <w:tblPrEx>
          <w:tblBorders>
            <w:insideH w:val="nil"/>
          </w:tblBorders>
        </w:tblPrEx>
        <w:tc>
          <w:tcPr>
            <w:tcW w:w="4082" w:type="dxa"/>
            <w:gridSpan w:val="3"/>
            <w:tcBorders>
              <w:top w:val="nil"/>
            </w:tcBorders>
          </w:tcPr>
          <w:p w:rsidR="000551B4" w:rsidRDefault="000551B4">
            <w:pPr>
              <w:pStyle w:val="ConsPlusNormal"/>
            </w:pPr>
            <w:r>
              <w:t xml:space="preserve">Итого (сумма </w:t>
            </w:r>
            <w:hyperlink w:anchor="P866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8836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8846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  <w:tcBorders>
              <w:top w:val="nil"/>
            </w:tcBorders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28551,44</w:t>
            </w:r>
          </w:p>
        </w:tc>
        <w:tc>
          <w:tcPr>
            <w:tcW w:w="124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41995,37</w:t>
            </w:r>
          </w:p>
        </w:tc>
        <w:tc>
          <w:tcPr>
            <w:tcW w:w="1474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15597481,00</w:t>
            </w:r>
          </w:p>
        </w:tc>
        <w:tc>
          <w:tcPr>
            <w:tcW w:w="1474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23500316,10</w:t>
            </w:r>
          </w:p>
        </w:tc>
        <w:tc>
          <w:tcPr>
            <w:tcW w:w="90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100,00</w:t>
            </w:r>
          </w:p>
        </w:tc>
      </w:tr>
    </w:tbl>
    <w:p w:rsidR="000551B4" w:rsidRDefault="000551B4">
      <w:pPr>
        <w:sectPr w:rsidR="000551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--------------------------------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71" w:name="P9578"/>
      <w:bookmarkEnd w:id="71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72" w:name="P9579"/>
      <w:bookmarkEnd w:id="72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73" w:name="P9580"/>
      <w:bookmarkEnd w:id="73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  <w:jc w:val="right"/>
        <w:outlineLvl w:val="1"/>
      </w:pPr>
      <w:r>
        <w:t>Приложение N 5</w:t>
      </w:r>
    </w:p>
    <w:p w:rsidR="000551B4" w:rsidRDefault="000551B4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0551B4" w:rsidRDefault="000551B4">
      <w:pPr>
        <w:pStyle w:val="ConsPlusNormal"/>
        <w:jc w:val="right"/>
      </w:pPr>
      <w:r>
        <w:t>бесплатного оказания гражданам медицинской помощи</w:t>
      </w:r>
    </w:p>
    <w:p w:rsidR="000551B4" w:rsidRDefault="000551B4">
      <w:pPr>
        <w:pStyle w:val="ConsPlusNormal"/>
        <w:jc w:val="right"/>
      </w:pPr>
      <w:r>
        <w:t>на 2021 год и на плановый период 2022 и 2023 годов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</w:pPr>
      <w:r>
        <w:t>СТОИМОСТЬ</w:t>
      </w:r>
    </w:p>
    <w:p w:rsidR="000551B4" w:rsidRDefault="000551B4">
      <w:pPr>
        <w:pStyle w:val="ConsPlusTitle"/>
        <w:jc w:val="center"/>
      </w:pPr>
      <w:r>
        <w:t>ТЕРРИТОРИАЛЬНОЙ ПРОГРАММЫ ГОСУДАРСТВЕННЫХ ГАРАНТИЙ</w:t>
      </w:r>
    </w:p>
    <w:p w:rsidR="000551B4" w:rsidRDefault="000551B4">
      <w:pPr>
        <w:pStyle w:val="ConsPlusTitle"/>
        <w:jc w:val="center"/>
      </w:pPr>
      <w:r>
        <w:t>БЕСПЛАТНОГО ОКАЗАНИЯ ГРАЖДАНАМ МЕДИЦИНСКОЙ ПОМОЩИ</w:t>
      </w:r>
    </w:p>
    <w:p w:rsidR="000551B4" w:rsidRDefault="000551B4">
      <w:pPr>
        <w:pStyle w:val="ConsPlusTitle"/>
        <w:jc w:val="center"/>
      </w:pPr>
      <w:r>
        <w:t>ПО УСЛОВИЯМ ЕЕ ОКАЗАНИЯ НА 2022 ГОД</w:t>
      </w:r>
    </w:p>
    <w:p w:rsidR="000551B4" w:rsidRDefault="000551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474"/>
        <w:gridCol w:w="907"/>
        <w:gridCol w:w="2154"/>
        <w:gridCol w:w="1247"/>
        <w:gridCol w:w="1247"/>
        <w:gridCol w:w="1134"/>
        <w:gridCol w:w="1247"/>
        <w:gridCol w:w="1474"/>
        <w:gridCol w:w="1474"/>
        <w:gridCol w:w="907"/>
      </w:tblGrid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0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5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 xml:space="preserve">Объем медицинской помощи в расчете на 1 жителя (норматив объемов </w:t>
            </w:r>
            <w:r>
              <w:lastRenderedPageBreak/>
              <w:t>предоставления медицинской помощи в расчете на 1 застрахованное лицо)</w:t>
            </w:r>
          </w:p>
        </w:tc>
        <w:tc>
          <w:tcPr>
            <w:tcW w:w="124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Стоимость единицы объема медицинской помощи (норматив финансовы</w:t>
            </w:r>
            <w:r>
              <w:lastRenderedPageBreak/>
              <w:t>х затрат на единицу объема предоставления медицинской помощи)</w:t>
            </w:r>
          </w:p>
        </w:tc>
        <w:tc>
          <w:tcPr>
            <w:tcW w:w="2381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Подушевые нормативы финансирования Территориальной программы государственных гарантий</w:t>
            </w:r>
          </w:p>
        </w:tc>
        <w:tc>
          <w:tcPr>
            <w:tcW w:w="3855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  <w:vMerge/>
          </w:tcPr>
          <w:p w:rsidR="000551B4" w:rsidRDefault="000551B4"/>
        </w:tc>
        <w:tc>
          <w:tcPr>
            <w:tcW w:w="2154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2381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8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 xml:space="preserve">в % к </w:t>
            </w:r>
            <w:r>
              <w:lastRenderedPageBreak/>
              <w:t>итогу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  <w:vMerge/>
          </w:tcPr>
          <w:p w:rsidR="000551B4" w:rsidRDefault="000551B4"/>
        </w:tc>
        <w:tc>
          <w:tcPr>
            <w:tcW w:w="2154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907" w:type="dxa"/>
            <w:vMerge/>
          </w:tcPr>
          <w:p w:rsidR="000551B4" w:rsidRDefault="000551B4"/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10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outlineLvl w:val="2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105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74" w:name="P9621"/>
            <w:bookmarkEnd w:id="74"/>
            <w:r>
              <w:t>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25346,30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13846538,00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36,08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0,039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58370,64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2268,50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1239267,00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32970,09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211,84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115725,00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0,0169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9993,06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168,60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92106,00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2421,29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1767,54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965596,00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в том числе посещение по паллиативной </w:t>
            </w:r>
            <w:r>
              <w:lastRenderedPageBreak/>
              <w:t>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0,028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включая посещение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0,0208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1353,17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28,15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15376,00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0,0072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5847,48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42,10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0,144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6353,16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911,69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498050,00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0,0093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2938,04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27,26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14890,00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0,0149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296730,35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4435,52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2423100,00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Не идентифицированным и не </w:t>
            </w:r>
            <w:r>
              <w:lastRenderedPageBreak/>
              <w:t>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0,0012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139,92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76440,00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>4. Медицинская помощь в условиях дневного стационара,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47246,13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184,47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100776,00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к/день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0,092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6399,58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588,76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321637,00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15008,50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8199056,00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181,32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99056,00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outlineLvl w:val="2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10539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75" w:name="P9796"/>
            <w:bookmarkEnd w:id="75"/>
            <w:r>
              <w:t>15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212,84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116269,00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0,30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76" w:name="P9806"/>
            <w:bookmarkEnd w:id="76"/>
            <w:r>
              <w:t>20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43627,24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24413499,30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63,62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скорая медицинская помощь (сумма </w:t>
            </w:r>
            <w:hyperlink w:anchor="P10089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10288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9220,99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2674,09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1496401,50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 w:val="restart"/>
            <w:tcBorders>
              <w:right w:val="nil"/>
            </w:tcBorders>
          </w:tcPr>
          <w:p w:rsidR="000551B4" w:rsidRDefault="000551B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94" w:type="dxa"/>
            <w:vMerge w:val="restart"/>
            <w:tcBorders>
              <w:left w:val="nil"/>
            </w:tcBorders>
          </w:tcPr>
          <w:p w:rsidR="000551B4" w:rsidRDefault="000551B4">
            <w:pPr>
              <w:pStyle w:val="ConsPlusNormal"/>
            </w:pPr>
            <w:r>
              <w:t>сумма строк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099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10298" w:history="1">
              <w:r>
                <w:rPr>
                  <w:color w:val="0000FF"/>
                </w:rPr>
                <w:t>35.1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комплексное посещение для проведения профилактических </w:t>
            </w:r>
            <w:r>
              <w:lastRenderedPageBreak/>
              <w:t>медицинских осмотров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0,274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6114,99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1675,52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937607,80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08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10307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0,261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5541,47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1446,33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809355,60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17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10316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2,396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1072,22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2569,30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1437769,80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325" w:history="1">
              <w:r>
                <w:rPr>
                  <w:color w:val="0000FF"/>
                </w:rPr>
                <w:t>35.4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посещение по паллиативной медицинской помощи, включая </w:t>
            </w:r>
            <w:hyperlink w:anchor="P105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334" w:history="1">
              <w:r>
                <w:rPr>
                  <w:color w:val="0000FF"/>
                </w:rPr>
                <w:t>35.4.1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P105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343" w:history="1">
              <w:r>
                <w:rPr>
                  <w:color w:val="0000FF"/>
                </w:rPr>
                <w:t>35.4.2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посещение на дому выездными патронажными бригадами </w:t>
            </w:r>
            <w:hyperlink w:anchor="P105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26" w:history="1">
              <w:r>
                <w:rPr>
                  <w:color w:val="0000FF"/>
                </w:rPr>
                <w:t>30.4</w:t>
              </w:r>
            </w:hyperlink>
            <w:r>
              <w:t xml:space="preserve"> + </w:t>
            </w:r>
            <w:hyperlink w:anchor="P10352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2281,51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1232,02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689428,10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35" w:history="1">
              <w:r>
                <w:rPr>
                  <w:color w:val="0000FF"/>
                </w:rPr>
                <w:t>30.5</w:t>
              </w:r>
            </w:hyperlink>
            <w:r>
              <w:t xml:space="preserve"> + </w:t>
            </w:r>
            <w:hyperlink w:anchor="P10361" w:history="1">
              <w:r>
                <w:rPr>
                  <w:color w:val="0000FF"/>
                </w:rPr>
                <w:t>35.6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1,7877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5114,28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9142,80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5116246,40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44" w:history="1">
              <w:r>
                <w:rPr>
                  <w:color w:val="0000FF"/>
                </w:rPr>
                <w:t>30.5.1</w:t>
              </w:r>
            </w:hyperlink>
            <w:r>
              <w:t xml:space="preserve"> + </w:t>
            </w:r>
            <w:hyperlink w:anchor="P10370" w:history="1">
              <w:r>
                <w:rPr>
                  <w:color w:val="0000FF"/>
                </w:rPr>
                <w:t>35.6.1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0,02833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9674,48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274,09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153379,20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53" w:history="1">
              <w:r>
                <w:rPr>
                  <w:color w:val="0000FF"/>
                </w:rPr>
                <w:t>30.5.2</w:t>
              </w:r>
            </w:hyperlink>
            <w:r>
              <w:t xml:space="preserve"> + </w:t>
            </w:r>
            <w:hyperlink w:anchor="P10379" w:history="1">
              <w:r>
                <w:rPr>
                  <w:color w:val="0000FF"/>
                </w:rPr>
                <w:t>35.6.2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МРТ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0,01226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10922,38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133,92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74938,40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62" w:history="1">
              <w:r>
                <w:rPr>
                  <w:color w:val="0000FF"/>
                </w:rPr>
                <w:t>30.5.3</w:t>
              </w:r>
            </w:hyperlink>
            <w:r>
              <w:t xml:space="preserve"> + </w:t>
            </w:r>
            <w:hyperlink w:anchor="P10388" w:history="1">
              <w:r>
                <w:rPr>
                  <w:color w:val="0000FF"/>
                </w:rPr>
                <w:t>35.6.3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0,11588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2036,57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236,00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132063,70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71" w:history="1">
              <w:r>
                <w:rPr>
                  <w:color w:val="0000FF"/>
                </w:rPr>
                <w:t>30.5.4</w:t>
              </w:r>
            </w:hyperlink>
            <w:r>
              <w:t xml:space="preserve"> + </w:t>
            </w:r>
            <w:hyperlink w:anchor="P10397" w:history="1">
              <w:r>
                <w:rPr>
                  <w:color w:val="0000FF"/>
                </w:rPr>
                <w:t>35.6.4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эндоскопическое диагностическое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0,04913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2999,42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147,36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82463,10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80" w:history="1">
              <w:r>
                <w:rPr>
                  <w:color w:val="0000FF"/>
                </w:rPr>
                <w:t>30.5.5</w:t>
              </w:r>
            </w:hyperlink>
            <w:r>
              <w:t xml:space="preserve"> + </w:t>
            </w:r>
            <w:hyperlink w:anchor="P10406" w:history="1">
              <w:r>
                <w:rPr>
                  <w:color w:val="0000FF"/>
                </w:rPr>
                <w:t>35.6.5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молекулярно-генетическое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0,001185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25340,29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30,02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16800,60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89" w:history="1">
              <w:r>
                <w:rPr>
                  <w:color w:val="0000FF"/>
                </w:rPr>
                <w:t>30.5.6</w:t>
              </w:r>
            </w:hyperlink>
            <w:r>
              <w:t xml:space="preserve"> + </w:t>
            </w:r>
            <w:hyperlink w:anchor="P10415" w:history="1">
              <w:r>
                <w:rPr>
                  <w:color w:val="0000FF"/>
                </w:rPr>
                <w:t>35.6.6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патологоанатомическое исследование биопсийного (операционного) материала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0,01431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5444,30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77,92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43603,40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0198" w:history="1">
              <w:r>
                <w:rPr>
                  <w:color w:val="0000FF"/>
                </w:rPr>
                <w:t>30.5.7</w:t>
              </w:r>
            </w:hyperlink>
            <w:r>
              <w:t xml:space="preserve"> + </w:t>
            </w:r>
            <w:hyperlink w:anchor="P10424" w:history="1">
              <w:r>
                <w:rPr>
                  <w:color w:val="0000FF"/>
                </w:rPr>
                <w:t>35.6.7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0,12441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1500,40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186,66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104456,10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специализированная медицинская помощь в стационарных условиях (сумма </w:t>
            </w:r>
            <w:hyperlink w:anchor="P10208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10434" w:history="1">
              <w:r>
                <w:rPr>
                  <w:color w:val="0000FF"/>
                </w:rPr>
                <w:t>36</w:t>
              </w:r>
            </w:hyperlink>
            <w:r>
              <w:t>),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0,165594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120836,03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20009,67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11197270,90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10218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10444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0,00949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358626,41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3403,66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1904664,80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10228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10454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0,00444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125169,28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555,84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311045,70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 xml:space="preserve">высокотехнологичная медицинская помощь (сумма </w:t>
            </w:r>
            <w:hyperlink w:anchor="P10238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10464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0,00273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220210,30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602,08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336921,80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10248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10474" w:history="1">
              <w:r>
                <w:rPr>
                  <w:color w:val="0000FF"/>
                </w:rPr>
                <w:t>37</w:t>
              </w:r>
            </w:hyperlink>
            <w:r>
              <w:t>),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0,061087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73363,01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4481,55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2507844,20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10258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10484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0,006935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211444,27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1466,45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820615,20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при экстракорпоральном оплодотворении (сумма </w:t>
            </w:r>
            <w:hyperlink w:anchor="P10268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10494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0,000497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169958,46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84,39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47225,80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паллиативная медицинская помощь </w:t>
            </w:r>
            <w:hyperlink w:anchor="P10540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10504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к/день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расходы на ведение дела СМО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395,96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221575,00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иные расходы (равно </w:t>
            </w:r>
            <w:hyperlink w:anchor="P10514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из </w:t>
            </w:r>
            <w:hyperlink w:anchor="P9806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0551B4" w:rsidRDefault="000551B4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43231,28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24191924,30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77" w:name="P10089"/>
            <w:bookmarkEnd w:id="77"/>
            <w:r>
              <w:t>29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9220,99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2674,09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1496401,50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78" w:name="P10099"/>
            <w:bookmarkEnd w:id="78"/>
            <w:r>
              <w:t>30.1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0,274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6114,99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1675,52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937607,80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79" w:name="P10108"/>
            <w:bookmarkEnd w:id="79"/>
            <w:r>
              <w:t>30.2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комплексное </w:t>
            </w:r>
            <w:r>
              <w:lastRenderedPageBreak/>
              <w:t>посещение для проведения диспансеризации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0,261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5541,47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1446,33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809355,60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0" w:name="P10117"/>
            <w:bookmarkEnd w:id="80"/>
            <w:r>
              <w:t>30.3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2,396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1072,22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2569,30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1437769,80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1" w:name="P10126"/>
            <w:bookmarkEnd w:id="81"/>
            <w:r>
              <w:t>30.4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2281,51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1232,02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689428,10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2" w:name="P10135"/>
            <w:bookmarkEnd w:id="82"/>
            <w:r>
              <w:t>30.5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1,7877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5114,28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9142,80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5116246,40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3" w:name="P10144"/>
            <w:bookmarkEnd w:id="83"/>
            <w:r>
              <w:t>30.5.1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0,02833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9674,48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274,09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153379,20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4" w:name="P10153"/>
            <w:bookmarkEnd w:id="84"/>
            <w:r>
              <w:t>30.5.2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МРТ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0,01226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10922,38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133,92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74938,40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5" w:name="P10162"/>
            <w:bookmarkEnd w:id="85"/>
            <w:r>
              <w:t>30.5.3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0,11588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2036,57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236,00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132063,70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6" w:name="P10171"/>
            <w:bookmarkEnd w:id="86"/>
            <w:r>
              <w:t>30.5.4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эндоскопическое диагностическое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0,04913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2999,42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147,36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82463,10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7" w:name="P10180"/>
            <w:bookmarkEnd w:id="87"/>
            <w:r>
              <w:t>30.5.5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молекулярно-генетическое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0,001185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25340,29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30,02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16800,60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8" w:name="P10189"/>
            <w:bookmarkEnd w:id="88"/>
            <w:r>
              <w:t>30.5.6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патологоанатомическое исследование биопсийного (операционного) материала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0,01431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5444,30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77,92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43603,40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89" w:name="P10198"/>
            <w:bookmarkEnd w:id="89"/>
            <w:r>
              <w:t>30.5.7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тестирование на выявление новой коронавирусной </w:t>
            </w:r>
            <w:r>
              <w:lastRenderedPageBreak/>
              <w:t>инфекции (COVID-19)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0,12441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1500,40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186,66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104456,10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>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0" w:name="P10208"/>
            <w:bookmarkEnd w:id="90"/>
            <w:r>
              <w:t>31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0,165594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120836,03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20009,67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11197270,90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1" w:name="P10218"/>
            <w:bookmarkEnd w:id="91"/>
            <w:r>
              <w:t>31.1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0,00949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358626,41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3403,66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1904664,80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2" w:name="P10228"/>
            <w:bookmarkEnd w:id="92"/>
            <w:r>
              <w:t>31.2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0,00444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125169,28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555,84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311045,70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3" w:name="P10238"/>
            <w:bookmarkEnd w:id="93"/>
            <w:r>
              <w:t>31.3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0,00273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220210,30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602,08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336921,80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4" w:name="P10248"/>
            <w:bookmarkEnd w:id="94"/>
            <w:r>
              <w:t>32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0,061087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73363,01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4481,55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2507844,20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5" w:name="P10258"/>
            <w:bookmarkEnd w:id="95"/>
            <w:r>
              <w:t>32.1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0,006935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211444,27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1466,45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820615,20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6" w:name="P10268"/>
            <w:bookmarkEnd w:id="96"/>
            <w:r>
              <w:t>32.2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0,000497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169958,46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84,39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47225,80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7" w:name="P10288"/>
            <w:bookmarkEnd w:id="97"/>
            <w:r>
              <w:t>34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8" w:name="P10298"/>
            <w:bookmarkEnd w:id="98"/>
            <w:r>
              <w:t>35.1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99" w:name="P10307"/>
            <w:bookmarkEnd w:id="99"/>
            <w:r>
              <w:t>35.2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0" w:name="P10316"/>
            <w:bookmarkEnd w:id="100"/>
            <w:r>
              <w:t>35.3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1" w:name="P10325"/>
            <w:bookmarkEnd w:id="101"/>
            <w:r>
              <w:t>35.4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паллиативной медицинской помощи, включая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2" w:name="P10334"/>
            <w:bookmarkEnd w:id="102"/>
            <w:r>
              <w:t>35.4.1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3" w:name="P10343"/>
            <w:bookmarkEnd w:id="103"/>
            <w:r>
              <w:t>35.4.2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на дому выездными патронажными бригадами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4" w:name="P10352"/>
            <w:bookmarkEnd w:id="104"/>
            <w:r>
              <w:t>35.5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5" w:name="P10361"/>
            <w:bookmarkEnd w:id="105"/>
            <w:r>
              <w:t>35.6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6" w:name="P10370"/>
            <w:bookmarkEnd w:id="106"/>
            <w:r>
              <w:t>35.6.1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7" w:name="P10379"/>
            <w:bookmarkEnd w:id="107"/>
            <w:r>
              <w:t>35.6.2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МРТ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8" w:name="P10388"/>
            <w:bookmarkEnd w:id="108"/>
            <w:r>
              <w:t>35.6.3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09" w:name="P10397"/>
            <w:bookmarkEnd w:id="109"/>
            <w:r>
              <w:t>35.6.4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эндоскопическое диагностическое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0" w:name="P10406"/>
            <w:bookmarkEnd w:id="110"/>
            <w:r>
              <w:t>35.6.5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молекулярно-генетическое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1" w:name="P10415"/>
            <w:bookmarkEnd w:id="111"/>
            <w:r>
              <w:t>35.6.6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патологоанатомическое исследование биопсийного (операционного) материала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2" w:name="P10424"/>
            <w:bookmarkEnd w:id="112"/>
            <w:r>
              <w:t>35.6.7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3" w:name="P10434"/>
            <w:bookmarkEnd w:id="113"/>
            <w:r>
              <w:t>36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4" w:name="P10444"/>
            <w:bookmarkEnd w:id="114"/>
            <w:r>
              <w:t>36.1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5" w:name="P10454"/>
            <w:bookmarkEnd w:id="115"/>
            <w:r>
              <w:t>36.2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6" w:name="P10464"/>
            <w:bookmarkEnd w:id="116"/>
            <w:r>
              <w:t>36.3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в условиях </w:t>
            </w:r>
            <w:r>
              <w:lastRenderedPageBreak/>
              <w:t>дневного стационара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7" w:name="P10474"/>
            <w:bookmarkEnd w:id="117"/>
            <w:r>
              <w:lastRenderedPageBreak/>
              <w:t>37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8" w:name="P10484"/>
            <w:bookmarkEnd w:id="118"/>
            <w:r>
              <w:t>37.1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19" w:name="P10494"/>
            <w:bookmarkEnd w:id="119"/>
            <w:r>
              <w:t>37.2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20" w:name="P10504"/>
            <w:bookmarkEnd w:id="120"/>
            <w:r>
              <w:t>38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к/день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иные расходы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21" w:name="P10514"/>
            <w:bookmarkEnd w:id="121"/>
            <w:r>
              <w:t>39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insideH w:val="nil"/>
          </w:tblBorders>
        </w:tblPrEx>
        <w:tc>
          <w:tcPr>
            <w:tcW w:w="15873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689"/>
            </w:tblGrid>
            <w:tr w:rsidR="000551B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551B4" w:rsidRDefault="000551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551B4" w:rsidRDefault="000551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</w:t>
                  </w:r>
                </w:p>
                <w:p w:rsidR="000551B4" w:rsidRDefault="000551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строка 15, а не строка 19.</w:t>
                  </w:r>
                </w:p>
              </w:tc>
            </w:tr>
          </w:tbl>
          <w:p w:rsidR="000551B4" w:rsidRDefault="000551B4"/>
        </w:tc>
      </w:tr>
      <w:tr w:rsidR="000551B4">
        <w:tblPrEx>
          <w:tblBorders>
            <w:insideH w:val="nil"/>
          </w:tblBorders>
        </w:tblPrEx>
        <w:tc>
          <w:tcPr>
            <w:tcW w:w="4082" w:type="dxa"/>
            <w:gridSpan w:val="3"/>
            <w:tcBorders>
              <w:top w:val="nil"/>
            </w:tcBorders>
          </w:tcPr>
          <w:p w:rsidR="000551B4" w:rsidRDefault="000551B4">
            <w:pPr>
              <w:pStyle w:val="ConsPlusNormal"/>
            </w:pPr>
            <w:r>
              <w:t xml:space="preserve">Итого (сумма </w:t>
            </w:r>
            <w:hyperlink w:anchor="P962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9796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9806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  <w:tcBorders>
              <w:top w:val="nil"/>
            </w:tcBorders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25559,14</w:t>
            </w:r>
          </w:p>
        </w:tc>
        <w:tc>
          <w:tcPr>
            <w:tcW w:w="124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43627,24</w:t>
            </w:r>
          </w:p>
        </w:tc>
        <w:tc>
          <w:tcPr>
            <w:tcW w:w="1474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13962807,00</w:t>
            </w:r>
          </w:p>
        </w:tc>
        <w:tc>
          <w:tcPr>
            <w:tcW w:w="1474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24413499,30</w:t>
            </w:r>
          </w:p>
        </w:tc>
        <w:tc>
          <w:tcPr>
            <w:tcW w:w="90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100,00</w:t>
            </w:r>
          </w:p>
        </w:tc>
      </w:tr>
    </w:tbl>
    <w:p w:rsidR="000551B4" w:rsidRDefault="000551B4">
      <w:pPr>
        <w:sectPr w:rsidR="000551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--------------------------------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22" w:name="P10538"/>
      <w:bookmarkEnd w:id="122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23" w:name="P10539"/>
      <w:bookmarkEnd w:id="123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24" w:name="P10540"/>
      <w:bookmarkEnd w:id="124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  <w:jc w:val="right"/>
        <w:outlineLvl w:val="1"/>
      </w:pPr>
      <w:r>
        <w:t>Приложение N 6</w:t>
      </w:r>
    </w:p>
    <w:p w:rsidR="000551B4" w:rsidRDefault="000551B4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0551B4" w:rsidRDefault="000551B4">
      <w:pPr>
        <w:pStyle w:val="ConsPlusNormal"/>
        <w:jc w:val="right"/>
      </w:pPr>
      <w:r>
        <w:t>бесплатного оказания гражданам медицинской помощи</w:t>
      </w:r>
    </w:p>
    <w:p w:rsidR="000551B4" w:rsidRDefault="000551B4">
      <w:pPr>
        <w:pStyle w:val="ConsPlusNormal"/>
        <w:jc w:val="right"/>
      </w:pPr>
      <w:r>
        <w:t>на 2021 год и на плановый период 2022 и 2023 годов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Title"/>
        <w:jc w:val="center"/>
      </w:pPr>
      <w:r>
        <w:t>СТОИМОСТЬ</w:t>
      </w:r>
    </w:p>
    <w:p w:rsidR="000551B4" w:rsidRDefault="000551B4">
      <w:pPr>
        <w:pStyle w:val="ConsPlusTitle"/>
        <w:jc w:val="center"/>
      </w:pPr>
      <w:r>
        <w:t>ТЕРРИТОРИАЛЬНОЙ ПРОГРАММЫ ГОСУДАРСТВЕННЫХ ГАРАНТИЙ</w:t>
      </w:r>
    </w:p>
    <w:p w:rsidR="000551B4" w:rsidRDefault="000551B4">
      <w:pPr>
        <w:pStyle w:val="ConsPlusTitle"/>
        <w:jc w:val="center"/>
      </w:pPr>
      <w:r>
        <w:t>БЕСПЛАТНОГО ОКАЗАНИЯ ГРАЖДАНАМ МЕДИЦИНСКОЙ ПОМОЩИ</w:t>
      </w:r>
    </w:p>
    <w:p w:rsidR="000551B4" w:rsidRDefault="000551B4">
      <w:pPr>
        <w:pStyle w:val="ConsPlusTitle"/>
        <w:jc w:val="center"/>
      </w:pPr>
      <w:r>
        <w:t>ПО УСЛОВИЯМ ЕЕ ОКАЗАНИЯ НА 2023 ГОД</w:t>
      </w:r>
    </w:p>
    <w:p w:rsidR="000551B4" w:rsidRDefault="000551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474"/>
        <w:gridCol w:w="907"/>
        <w:gridCol w:w="2154"/>
        <w:gridCol w:w="1247"/>
        <w:gridCol w:w="1247"/>
        <w:gridCol w:w="1134"/>
        <w:gridCol w:w="1247"/>
        <w:gridCol w:w="1474"/>
        <w:gridCol w:w="1474"/>
        <w:gridCol w:w="907"/>
      </w:tblGrid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0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5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 xml:space="preserve">Объем медицинской помощи в расчете на 1 жителя (норматив объемов </w:t>
            </w:r>
            <w:r>
              <w:lastRenderedPageBreak/>
              <w:t>предоставления медицинской помощи в расчете на 1 застрахованное лицо)</w:t>
            </w:r>
          </w:p>
        </w:tc>
        <w:tc>
          <w:tcPr>
            <w:tcW w:w="124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Стоимость единицы объема медицинской помощи (норматив финансовы</w:t>
            </w:r>
            <w:r>
              <w:lastRenderedPageBreak/>
              <w:t>х затрат на единицу объема предоставления медицинской помощи)</w:t>
            </w:r>
          </w:p>
        </w:tc>
        <w:tc>
          <w:tcPr>
            <w:tcW w:w="2381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Подушевые нормативы финансирования Территориальной программы государственных гарантий</w:t>
            </w:r>
          </w:p>
        </w:tc>
        <w:tc>
          <w:tcPr>
            <w:tcW w:w="3855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  <w:vMerge/>
          </w:tcPr>
          <w:p w:rsidR="000551B4" w:rsidRDefault="000551B4"/>
        </w:tc>
        <w:tc>
          <w:tcPr>
            <w:tcW w:w="2154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2381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8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 xml:space="preserve">в % к </w:t>
            </w:r>
            <w:r>
              <w:lastRenderedPageBreak/>
              <w:t>итогу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  <w:vMerge/>
          </w:tcPr>
          <w:p w:rsidR="000551B4" w:rsidRDefault="000551B4"/>
        </w:tc>
        <w:tc>
          <w:tcPr>
            <w:tcW w:w="2154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1247" w:type="dxa"/>
            <w:vMerge/>
          </w:tcPr>
          <w:p w:rsidR="000551B4" w:rsidRDefault="000551B4"/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907" w:type="dxa"/>
            <w:vMerge/>
          </w:tcPr>
          <w:p w:rsidR="000551B4" w:rsidRDefault="000551B4"/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10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outlineLvl w:val="2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114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25" w:name="P10581"/>
            <w:bookmarkEnd w:id="125"/>
            <w:r>
              <w:t>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25783,83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14085555,00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35,44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0,039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63976,45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2486,36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1358284,00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32970,09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211,84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115725,00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0,0169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10047,30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169,52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92606,00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2471,44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1804,15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985596,00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в том числе посещение по паллиативной </w:t>
            </w:r>
            <w:r>
              <w:lastRenderedPageBreak/>
              <w:t>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0,03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включая посещение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0,0220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1404,17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30,89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16876,00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0,0080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5949,18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47,59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26000,00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0,144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6480,73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929,99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508050,00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0,0093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2938,04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27,26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14890,00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0,0149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305302,47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4563,66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2493100,00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Не идентифицированным и не </w:t>
            </w:r>
            <w:r>
              <w:lastRenderedPageBreak/>
              <w:t>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0,0012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139,92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76440,00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>4. Медицинская помощь в условиях дневного стационара,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47246,13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184,47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100776,00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к/день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0,092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6797,52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625,37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341637,00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15008,50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8199056,00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181,33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99056,00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outlineLvl w:val="2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11499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26" w:name="P10756"/>
            <w:bookmarkEnd w:id="126"/>
            <w:r>
              <w:t>15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right"/>
            </w:pPr>
            <w:r>
              <w:t>212,84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116269,00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0,29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27" w:name="P10766"/>
            <w:bookmarkEnd w:id="127"/>
            <w:r>
              <w:t>20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45645,06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25542655,20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right"/>
            </w:pPr>
            <w:r>
              <w:t>64,27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скорая медицинская помощь (сумма </w:t>
            </w:r>
            <w:hyperlink w:anchor="P11049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11248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9674,27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2805,54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1569959,20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 w:val="restart"/>
            <w:tcBorders>
              <w:right w:val="nil"/>
            </w:tcBorders>
          </w:tcPr>
          <w:p w:rsidR="000551B4" w:rsidRDefault="000551B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94" w:type="dxa"/>
            <w:vMerge w:val="restart"/>
            <w:tcBorders>
              <w:left w:val="nil"/>
            </w:tcBorders>
          </w:tcPr>
          <w:p w:rsidR="000551B4" w:rsidRDefault="000551B4">
            <w:pPr>
              <w:pStyle w:val="ConsPlusNormal"/>
            </w:pPr>
            <w:r>
              <w:t>сумма строк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059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11258" w:history="1">
              <w:r>
                <w:rPr>
                  <w:color w:val="0000FF"/>
                </w:rPr>
                <w:t>35.1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комплексное посещение для проведения профилактических </w:t>
            </w:r>
            <w:r>
              <w:lastRenderedPageBreak/>
              <w:t>медицинских осмотров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0,274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6414,13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1757,48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983474,40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068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11267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0,261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5874,06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1533,13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857931,00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077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11276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2,396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1118,17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2679,43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1499393,30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285" w:history="1">
              <w:r>
                <w:rPr>
                  <w:color w:val="0000FF"/>
                </w:rPr>
                <w:t>35.4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посещение по паллиативной медицинской помощи, включая </w:t>
            </w:r>
            <w:hyperlink w:anchor="P1150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294" w:history="1">
              <w:r>
                <w:rPr>
                  <w:color w:val="0000FF"/>
                </w:rPr>
                <w:t>35.4.1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P1150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303" w:history="1">
              <w:r>
                <w:rPr>
                  <w:color w:val="0000FF"/>
                </w:rPr>
                <w:t>35.4.2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посещение на дому выездными патронажными бригадами </w:t>
            </w:r>
            <w:hyperlink w:anchor="P1150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086" w:history="1">
              <w:r>
                <w:rPr>
                  <w:color w:val="0000FF"/>
                </w:rPr>
                <w:t>30.4</w:t>
              </w:r>
            </w:hyperlink>
            <w:r>
              <w:t xml:space="preserve"> + </w:t>
            </w:r>
            <w:hyperlink w:anchor="P11312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2393,30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1292,38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723208,80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095" w:history="1">
              <w:r>
                <w:rPr>
                  <w:color w:val="0000FF"/>
                </w:rPr>
                <w:t>30.5</w:t>
              </w:r>
            </w:hyperlink>
            <w:r>
              <w:t xml:space="preserve"> + </w:t>
            </w:r>
            <w:hyperlink w:anchor="P11321" w:history="1">
              <w:r>
                <w:rPr>
                  <w:color w:val="0000FF"/>
                </w:rPr>
                <w:t>35.6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1,7877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5365,58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9592,05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5367642,90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104" w:history="1">
              <w:r>
                <w:rPr>
                  <w:color w:val="0000FF"/>
                </w:rPr>
                <w:t>30.5.1</w:t>
              </w:r>
            </w:hyperlink>
            <w:r>
              <w:t xml:space="preserve"> + </w:t>
            </w:r>
            <w:hyperlink w:anchor="P11330" w:history="1">
              <w:r>
                <w:rPr>
                  <w:color w:val="0000FF"/>
                </w:rPr>
                <w:t>35.6.1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0,02833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10147,79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287,50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160883,00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113" w:history="1">
              <w:r>
                <w:rPr>
                  <w:color w:val="0000FF"/>
                </w:rPr>
                <w:t>30.5.2</w:t>
              </w:r>
            </w:hyperlink>
            <w:r>
              <w:t xml:space="preserve"> + </w:t>
            </w:r>
            <w:hyperlink w:anchor="P11339" w:history="1">
              <w:r>
                <w:rPr>
                  <w:color w:val="0000FF"/>
                </w:rPr>
                <w:t>35.6.2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МРТ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0,01226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11460,44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140,51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78630,10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122" w:history="1">
              <w:r>
                <w:rPr>
                  <w:color w:val="0000FF"/>
                </w:rPr>
                <w:t>30.5.3</w:t>
              </w:r>
            </w:hyperlink>
            <w:r>
              <w:t xml:space="preserve"> + </w:t>
            </w:r>
            <w:hyperlink w:anchor="P11348" w:history="1">
              <w:r>
                <w:rPr>
                  <w:color w:val="0000FF"/>
                </w:rPr>
                <w:t>35.6.3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0,11588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2137,06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247,64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138579,80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131" w:history="1">
              <w:r>
                <w:rPr>
                  <w:color w:val="0000FF"/>
                </w:rPr>
                <w:t>30.5.4</w:t>
              </w:r>
            </w:hyperlink>
            <w:r>
              <w:t xml:space="preserve"> + </w:t>
            </w:r>
            <w:hyperlink w:anchor="P11357" w:history="1">
              <w:r>
                <w:rPr>
                  <w:color w:val="0000FF"/>
                </w:rPr>
                <w:t>35.6.4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эндоскопическое диагностическое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0,04913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3146,13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154,57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86496,60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140" w:history="1">
              <w:r>
                <w:rPr>
                  <w:color w:val="0000FF"/>
                </w:rPr>
                <w:t>30.5.5</w:t>
              </w:r>
            </w:hyperlink>
            <w:r>
              <w:t xml:space="preserve"> + </w:t>
            </w:r>
            <w:hyperlink w:anchor="P11366" w:history="1">
              <w:r>
                <w:rPr>
                  <w:color w:val="0000FF"/>
                </w:rPr>
                <w:t>35.6.5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молекулярно-генетическое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0,001185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26619,97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31,54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17649,00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149" w:history="1">
              <w:r>
                <w:rPr>
                  <w:color w:val="0000FF"/>
                </w:rPr>
                <w:t>30.5.6</w:t>
              </w:r>
            </w:hyperlink>
            <w:r>
              <w:t xml:space="preserve"> + </w:t>
            </w:r>
            <w:hyperlink w:anchor="P11375" w:history="1">
              <w:r>
                <w:rPr>
                  <w:color w:val="0000FF"/>
                </w:rPr>
                <w:t>35.6.6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патологоанатомическое исследование биопсийного (операционного) материала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0,01431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5710,63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81,73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45736,50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left w:val="nil"/>
          </w:tblBorders>
        </w:tblPrEx>
        <w:tc>
          <w:tcPr>
            <w:tcW w:w="1814" w:type="dxa"/>
            <w:vMerge/>
            <w:tcBorders>
              <w:right w:val="nil"/>
            </w:tcBorders>
          </w:tcPr>
          <w:p w:rsidR="000551B4" w:rsidRDefault="000551B4"/>
        </w:tc>
        <w:tc>
          <w:tcPr>
            <w:tcW w:w="794" w:type="dxa"/>
            <w:vMerge/>
            <w:tcBorders>
              <w:left w:val="nil"/>
            </w:tcBorders>
          </w:tcPr>
          <w:p w:rsidR="000551B4" w:rsidRDefault="000551B4"/>
        </w:tc>
        <w:tc>
          <w:tcPr>
            <w:tcW w:w="1474" w:type="dxa"/>
          </w:tcPr>
          <w:p w:rsidR="000551B4" w:rsidRDefault="000551B4">
            <w:pPr>
              <w:pStyle w:val="ConsPlusNormal"/>
            </w:pPr>
            <w:hyperlink w:anchor="P11158" w:history="1">
              <w:r>
                <w:rPr>
                  <w:color w:val="0000FF"/>
                </w:rPr>
                <w:t>30.5.7</w:t>
              </w:r>
            </w:hyperlink>
            <w:r>
              <w:t xml:space="preserve"> + </w:t>
            </w:r>
            <w:hyperlink w:anchor="P11384" w:history="1">
              <w:r>
                <w:rPr>
                  <w:color w:val="0000FF"/>
                </w:rPr>
                <w:t>35.6.7</w:t>
              </w:r>
            </w:hyperlink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22.6.7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0,12441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1573,70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195,78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109559,10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специализированная медицинская помощь в стационарных условиях (сумма </w:t>
            </w:r>
            <w:hyperlink w:anchor="P11168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11394" w:history="1">
              <w:r>
                <w:rPr>
                  <w:color w:val="0000FF"/>
                </w:rPr>
                <w:t>36</w:t>
              </w:r>
            </w:hyperlink>
            <w:r>
              <w:t>),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0,165594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126242,33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20904,92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11698245,60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11178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11404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0,00949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374823,27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3557,38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1990686,40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11188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11414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0,00444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130959,25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581,55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325433,70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 xml:space="preserve">высокотехнологичная медицинская помощь (сумма </w:t>
            </w:r>
            <w:hyperlink w:anchor="P11198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11424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0,00273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230807,58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631,06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353135,60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11208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11434" w:history="1">
              <w:r>
                <w:rPr>
                  <w:color w:val="0000FF"/>
                </w:rPr>
                <w:t>37</w:t>
              </w:r>
            </w:hyperlink>
            <w:r>
              <w:t>),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0,061101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76363,06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4665,85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2610977,00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11218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11444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0,006935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219945,55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1525,41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853608,70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при экстракорпоральном оплодотворении (сумма </w:t>
            </w:r>
            <w:hyperlink w:anchor="P11228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11454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0,000498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178554,43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88,96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49781,00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паллиативная медицинская помощь </w:t>
            </w:r>
            <w:hyperlink w:anchor="P11500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11464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к/день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расходы на ведение дела СМО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414,27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231823,00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иные расходы (равно </w:t>
            </w:r>
            <w:hyperlink w:anchor="P11474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из </w:t>
            </w:r>
            <w:hyperlink w:anchor="P10766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0551B4" w:rsidRDefault="000551B4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45230,78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25310832,20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28" w:name="P11049"/>
            <w:bookmarkEnd w:id="128"/>
            <w:r>
              <w:t>29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9674,27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2805,54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1569959,20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29" w:name="P11059"/>
            <w:bookmarkEnd w:id="129"/>
            <w:r>
              <w:t>30.1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0,274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6414,13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1757,48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983474,40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0" w:name="P11068"/>
            <w:bookmarkEnd w:id="130"/>
            <w:r>
              <w:t>30.2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комплексное </w:t>
            </w:r>
            <w:r>
              <w:lastRenderedPageBreak/>
              <w:t>посещение для проведения диспансеризации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0,261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5874,06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1533,13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857931,00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1" w:name="P11077"/>
            <w:bookmarkEnd w:id="131"/>
            <w:r>
              <w:t>30.3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2,396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1118,17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2679,43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1499393,30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2" w:name="P11086"/>
            <w:bookmarkEnd w:id="132"/>
            <w:r>
              <w:t>30.4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2393,30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1292,38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723208,80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3" w:name="P11095"/>
            <w:bookmarkEnd w:id="133"/>
            <w:r>
              <w:t>30.5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1,7877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5365,58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9592,05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5367642,90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4" w:name="P11104"/>
            <w:bookmarkEnd w:id="134"/>
            <w:r>
              <w:t>30.5.1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0,02833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10147,79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287,50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160883,00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5" w:name="P11113"/>
            <w:bookmarkEnd w:id="135"/>
            <w:r>
              <w:t>30.5.2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МРТ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0,01226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11460,44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140,51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78630,10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6" w:name="P11122"/>
            <w:bookmarkEnd w:id="136"/>
            <w:r>
              <w:t>30.5.3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0,11588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2137,06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247,64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138579,80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7" w:name="P11131"/>
            <w:bookmarkEnd w:id="137"/>
            <w:r>
              <w:t>30.5.4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эндоскопическое диагностическое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0,04913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3146,13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154,57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86496,60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8" w:name="P11140"/>
            <w:bookmarkEnd w:id="138"/>
            <w:r>
              <w:t>30.5.5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молекулярно-генетическое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0,001185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26619,97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31,54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17649,00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39" w:name="P11149"/>
            <w:bookmarkEnd w:id="139"/>
            <w:r>
              <w:t>30.5.6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патологоанатомическое исследование биопсийного (операционного) материала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0,01431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5710,63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81,73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45736,50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0" w:name="P11158"/>
            <w:bookmarkEnd w:id="140"/>
            <w:r>
              <w:t>30.5.7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 xml:space="preserve">тестирование на выявление новой коронавирусной </w:t>
            </w:r>
            <w:r>
              <w:lastRenderedPageBreak/>
              <w:t>инфекции (COVID-19)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lastRenderedPageBreak/>
              <w:t>0,12441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1573,70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195,78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109559,10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>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1" w:name="P11168"/>
            <w:bookmarkEnd w:id="141"/>
            <w:r>
              <w:t>31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0,165594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126242,33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20904,92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11698245,60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2" w:name="P11178"/>
            <w:bookmarkEnd w:id="142"/>
            <w:r>
              <w:t>31.1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0,00949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374823,27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3557,38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1990686,40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3" w:name="P11188"/>
            <w:bookmarkEnd w:id="143"/>
            <w:r>
              <w:t>31.2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0,00444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130959,25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581,55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325433,70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4" w:name="P11198"/>
            <w:bookmarkEnd w:id="144"/>
            <w:r>
              <w:t>31.3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0,00273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230807,58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631,06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353135,60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5" w:name="P11208"/>
            <w:bookmarkEnd w:id="145"/>
            <w:r>
              <w:t>32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0,061101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76363,06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4665,85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2610977,00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6" w:name="P11218"/>
            <w:bookmarkEnd w:id="146"/>
            <w:r>
              <w:t>32.1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0,006935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219945,55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1525,41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853608,70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7" w:name="P11228"/>
            <w:bookmarkEnd w:id="147"/>
            <w:r>
              <w:t>32.2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0,000498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178554,43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  <w:r>
              <w:t>88,96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  <w:r>
              <w:t>49781,00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8" w:name="P11248"/>
            <w:bookmarkEnd w:id="148"/>
            <w:r>
              <w:t>34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вызов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 w:val="restart"/>
          </w:tcPr>
          <w:p w:rsidR="000551B4" w:rsidRDefault="000551B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49" w:name="P11258"/>
            <w:bookmarkEnd w:id="149"/>
            <w:r>
              <w:t>35.1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0" w:name="P11267"/>
            <w:bookmarkEnd w:id="150"/>
            <w:r>
              <w:t>35.2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1" w:name="P11276"/>
            <w:bookmarkEnd w:id="151"/>
            <w:r>
              <w:t>35.3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2" w:name="P11285"/>
            <w:bookmarkEnd w:id="152"/>
            <w:r>
              <w:t>35.4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паллиативной медицинской помощи, включая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3" w:name="P11294"/>
            <w:bookmarkEnd w:id="153"/>
            <w:r>
              <w:t>35.4.1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4" w:name="P11303"/>
            <w:bookmarkEnd w:id="154"/>
            <w:r>
              <w:t>35.4.2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на дому выездными патронажными бригадами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5" w:name="P11312"/>
            <w:bookmarkEnd w:id="155"/>
            <w:r>
              <w:t>35.5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6" w:name="P11321"/>
            <w:bookmarkEnd w:id="156"/>
            <w:r>
              <w:t>35.6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обращение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7" w:name="P11330"/>
            <w:bookmarkEnd w:id="157"/>
            <w:r>
              <w:t>35.6.1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8" w:name="P11339"/>
            <w:bookmarkEnd w:id="158"/>
            <w:r>
              <w:t>35.6.2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МРТ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59" w:name="P11348"/>
            <w:bookmarkEnd w:id="159"/>
            <w:r>
              <w:t>35.6.3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0" w:name="P11357"/>
            <w:bookmarkEnd w:id="160"/>
            <w:r>
              <w:t>35.6.4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эндоскопическое диагностическое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1" w:name="P11366"/>
            <w:bookmarkEnd w:id="161"/>
            <w:r>
              <w:t>35.6.5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молекулярно-генетическое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2" w:name="P11375"/>
            <w:bookmarkEnd w:id="162"/>
            <w:r>
              <w:t>35.6.6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патологоанатомическое исследование биопсийного (операционного) материала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  <w:vMerge/>
          </w:tcPr>
          <w:p w:rsidR="000551B4" w:rsidRDefault="000551B4"/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3" w:name="P11384"/>
            <w:bookmarkEnd w:id="163"/>
            <w:r>
              <w:t>35.6.7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4" w:name="P11394"/>
            <w:bookmarkEnd w:id="164"/>
            <w:r>
              <w:t>36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5" w:name="P11404"/>
            <w:bookmarkEnd w:id="165"/>
            <w:r>
              <w:t>36.1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6" w:name="P11414"/>
            <w:bookmarkEnd w:id="166"/>
            <w:r>
              <w:t>36.2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7" w:name="P11424"/>
            <w:bookmarkEnd w:id="167"/>
            <w:r>
              <w:t>36.3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 xml:space="preserve">медицинская помощь в условиях </w:t>
            </w:r>
            <w:r>
              <w:lastRenderedPageBreak/>
              <w:t>дневного стационара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8" w:name="P11434"/>
            <w:bookmarkEnd w:id="168"/>
            <w:r>
              <w:lastRenderedPageBreak/>
              <w:t>37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lastRenderedPageBreak/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69" w:name="P11444"/>
            <w:bookmarkEnd w:id="169"/>
            <w:r>
              <w:t>37.1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 лечения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70" w:name="P11454"/>
            <w:bookmarkEnd w:id="170"/>
            <w:r>
              <w:t>37.2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случай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71" w:name="P11464"/>
            <w:bookmarkEnd w:id="171"/>
            <w:r>
              <w:t>38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к/день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c>
          <w:tcPr>
            <w:tcW w:w="4082" w:type="dxa"/>
            <w:gridSpan w:val="3"/>
          </w:tcPr>
          <w:p w:rsidR="000551B4" w:rsidRDefault="000551B4">
            <w:pPr>
              <w:pStyle w:val="ConsPlusNormal"/>
            </w:pPr>
            <w:r>
              <w:t>иные расходы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72" w:name="P11474"/>
            <w:bookmarkEnd w:id="172"/>
            <w:r>
              <w:t>39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</w:tr>
      <w:tr w:rsidR="000551B4">
        <w:tblPrEx>
          <w:tblBorders>
            <w:insideH w:val="nil"/>
          </w:tblBorders>
        </w:tblPrEx>
        <w:tc>
          <w:tcPr>
            <w:tcW w:w="15873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689"/>
            </w:tblGrid>
            <w:tr w:rsidR="000551B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551B4" w:rsidRDefault="000551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551B4" w:rsidRDefault="000551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</w:t>
                  </w:r>
                </w:p>
                <w:p w:rsidR="000551B4" w:rsidRDefault="000551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строка 15, а не строка 19.</w:t>
                  </w:r>
                </w:p>
              </w:tc>
            </w:tr>
          </w:tbl>
          <w:p w:rsidR="000551B4" w:rsidRDefault="000551B4"/>
        </w:tc>
      </w:tr>
      <w:tr w:rsidR="000551B4">
        <w:tblPrEx>
          <w:tblBorders>
            <w:insideH w:val="nil"/>
          </w:tblBorders>
        </w:tblPrEx>
        <w:tc>
          <w:tcPr>
            <w:tcW w:w="4082" w:type="dxa"/>
            <w:gridSpan w:val="3"/>
            <w:tcBorders>
              <w:top w:val="nil"/>
            </w:tcBorders>
          </w:tcPr>
          <w:p w:rsidR="000551B4" w:rsidRDefault="000551B4">
            <w:pPr>
              <w:pStyle w:val="ConsPlusNormal"/>
            </w:pPr>
            <w:r>
              <w:t xml:space="preserve">Итого (сумма </w:t>
            </w:r>
            <w:hyperlink w:anchor="P1058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10756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10766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  <w:tcBorders>
              <w:top w:val="nil"/>
            </w:tcBorders>
          </w:tcPr>
          <w:p w:rsidR="000551B4" w:rsidRDefault="000551B4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25996,67</w:t>
            </w:r>
          </w:p>
        </w:tc>
        <w:tc>
          <w:tcPr>
            <w:tcW w:w="124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45645,06</w:t>
            </w:r>
          </w:p>
        </w:tc>
        <w:tc>
          <w:tcPr>
            <w:tcW w:w="1474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14201824,00</w:t>
            </w:r>
          </w:p>
        </w:tc>
        <w:tc>
          <w:tcPr>
            <w:tcW w:w="1474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25542655,20</w:t>
            </w:r>
          </w:p>
        </w:tc>
        <w:tc>
          <w:tcPr>
            <w:tcW w:w="907" w:type="dxa"/>
            <w:tcBorders>
              <w:top w:val="nil"/>
            </w:tcBorders>
          </w:tcPr>
          <w:p w:rsidR="000551B4" w:rsidRDefault="000551B4">
            <w:pPr>
              <w:pStyle w:val="ConsPlusNormal"/>
              <w:jc w:val="right"/>
            </w:pPr>
            <w:r>
              <w:t>100,00</w:t>
            </w:r>
          </w:p>
        </w:tc>
      </w:tr>
    </w:tbl>
    <w:p w:rsidR="000551B4" w:rsidRDefault="000551B4">
      <w:pPr>
        <w:sectPr w:rsidR="000551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--------------------------------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73" w:name="P11498"/>
      <w:bookmarkEnd w:id="173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74" w:name="P11499"/>
      <w:bookmarkEnd w:id="174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75" w:name="P11500"/>
      <w:bookmarkEnd w:id="175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  <w:jc w:val="right"/>
        <w:outlineLvl w:val="1"/>
      </w:pPr>
      <w:r>
        <w:t>Приложение 7</w:t>
      </w:r>
    </w:p>
    <w:p w:rsidR="000551B4" w:rsidRDefault="000551B4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0551B4" w:rsidRDefault="000551B4">
      <w:pPr>
        <w:pStyle w:val="ConsPlusNormal"/>
        <w:jc w:val="right"/>
      </w:pPr>
      <w:r>
        <w:t>бесплатного оказания гражданам медицинской помощи</w:t>
      </w:r>
    </w:p>
    <w:p w:rsidR="000551B4" w:rsidRDefault="000551B4">
      <w:pPr>
        <w:pStyle w:val="ConsPlusNormal"/>
        <w:jc w:val="right"/>
      </w:pPr>
      <w:r>
        <w:t>на 2021 год и на плановый период 2022 и 2023 годов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Title"/>
        <w:jc w:val="center"/>
      </w:pPr>
      <w:bookmarkStart w:id="176" w:name="P11511"/>
      <w:bookmarkEnd w:id="176"/>
      <w:r>
        <w:t>ОБЪЕМ</w:t>
      </w:r>
    </w:p>
    <w:p w:rsidR="000551B4" w:rsidRDefault="000551B4">
      <w:pPr>
        <w:pStyle w:val="ConsPlusTitle"/>
        <w:jc w:val="center"/>
      </w:pPr>
      <w:r>
        <w:t>МЕДИЦИНСКОЙ ПОМОЩИ В АМБУЛАТОРНЫХ УСЛОВИЯХ,</w:t>
      </w:r>
    </w:p>
    <w:p w:rsidR="000551B4" w:rsidRDefault="000551B4">
      <w:pPr>
        <w:pStyle w:val="ConsPlusTitle"/>
        <w:jc w:val="center"/>
      </w:pPr>
      <w:r>
        <w:t>ОКАЗЫВАЕМОЙ С ПРОФИЛАКТИЧЕСКИМИ И ИНЫМИ ЦЕЛЯМИ,</w:t>
      </w:r>
    </w:p>
    <w:p w:rsidR="000551B4" w:rsidRDefault="000551B4">
      <w:pPr>
        <w:pStyle w:val="ConsPlusTitle"/>
        <w:jc w:val="center"/>
      </w:pPr>
      <w:r>
        <w:t>НА 1 ЖИТЕЛЯ/ЗАСТРАХОВАННОЕ ЛИЦО НА 2021 ГОД</w:t>
      </w:r>
    </w:p>
    <w:p w:rsidR="000551B4" w:rsidRDefault="000551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195"/>
        <w:gridCol w:w="2154"/>
        <w:gridCol w:w="1814"/>
      </w:tblGrid>
      <w:tr w:rsidR="000551B4">
        <w:tc>
          <w:tcPr>
            <w:tcW w:w="90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195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3968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0551B4">
        <w:tc>
          <w:tcPr>
            <w:tcW w:w="907" w:type="dxa"/>
            <w:vMerge/>
          </w:tcPr>
          <w:p w:rsidR="000551B4" w:rsidRDefault="000551B4"/>
        </w:tc>
        <w:tc>
          <w:tcPr>
            <w:tcW w:w="4195" w:type="dxa"/>
            <w:vMerge/>
          </w:tcPr>
          <w:p w:rsidR="000551B4" w:rsidRDefault="000551B4"/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бюджетные ассигнования бюджета субъекта Российской Федерации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 xml:space="preserve">Объем посещений с профилактической и иными целями, всего (сумма </w:t>
            </w:r>
            <w:hyperlink w:anchor="P11526" w:history="1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11530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11534" w:history="1">
              <w:r>
                <w:rPr>
                  <w:color w:val="0000FF"/>
                </w:rPr>
                <w:t>4</w:t>
              </w:r>
            </w:hyperlink>
            <w:r>
              <w:t>),</w:t>
            </w:r>
          </w:p>
          <w:p w:rsidR="000551B4" w:rsidRDefault="000551B4">
            <w:pPr>
              <w:pStyle w:val="ConsPlusNormal"/>
            </w:pPr>
            <w:r>
              <w:t>в том числе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2,93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77" w:name="P11526"/>
            <w:bookmarkEnd w:id="177"/>
            <w:r>
              <w:t>2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0,26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78" w:name="P11530"/>
            <w:bookmarkEnd w:id="178"/>
            <w:r>
              <w:t>3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II. норматив комплексных посещений для проведения диспансеризации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0,19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79" w:name="P11534"/>
            <w:bookmarkEnd w:id="179"/>
            <w:r>
              <w:t>4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 xml:space="preserve">III. Норматив посещений с иными целями (сумма </w:t>
            </w:r>
            <w:hyperlink w:anchor="P11539" w:history="1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11543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1547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11560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11564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11568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11572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11576" w:history="1">
              <w:r>
                <w:rPr>
                  <w:color w:val="0000FF"/>
                </w:rPr>
                <w:t>14</w:t>
              </w:r>
            </w:hyperlink>
            <w:r>
              <w:t>),</w:t>
            </w:r>
          </w:p>
          <w:p w:rsidR="000551B4" w:rsidRDefault="000551B4">
            <w:pPr>
              <w:pStyle w:val="ConsPlusNormal"/>
            </w:pPr>
            <w:r>
              <w:lastRenderedPageBreak/>
              <w:t>в том числе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0,39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2,48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0" w:name="P11539"/>
            <w:bookmarkEnd w:id="180"/>
            <w:r>
              <w:lastRenderedPageBreak/>
              <w:t>5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0,14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1" w:name="P11543"/>
            <w:bookmarkEnd w:id="181"/>
            <w:r>
              <w:t>6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2) объем посещений для проведения 2 этапа диспансеризации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0,04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2" w:name="P11547"/>
            <w:bookmarkEnd w:id="182"/>
            <w:r>
              <w:t>7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 xml:space="preserve">3) норматив посещений для паллиативной медицинской помощи (сумма </w:t>
            </w:r>
            <w:hyperlink w:anchor="P11552" w:history="1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11556" w:history="1">
              <w:r>
                <w:rPr>
                  <w:color w:val="0000FF"/>
                </w:rPr>
                <w:t>9</w:t>
              </w:r>
            </w:hyperlink>
            <w:r>
              <w:t>),</w:t>
            </w:r>
          </w:p>
          <w:p w:rsidR="000551B4" w:rsidRDefault="000551B4">
            <w:pPr>
              <w:pStyle w:val="ConsPlusNormal"/>
            </w:pPr>
            <w:r>
              <w:t>в том числе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3" w:name="P11552"/>
            <w:bookmarkEnd w:id="183"/>
            <w:r>
              <w:t>8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4" w:name="P11556"/>
            <w:bookmarkEnd w:id="184"/>
            <w:r>
              <w:t>9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3.2) норматив посещений на дому выездными патронажными бригадами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5" w:name="P11560"/>
            <w:bookmarkEnd w:id="185"/>
            <w:r>
              <w:t>10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4) объем разовых посещений связи с заболеванием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1,31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6" w:name="P11564"/>
            <w:bookmarkEnd w:id="186"/>
            <w:r>
              <w:t>11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5) объем посещений центров здоровья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0,01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7" w:name="P11568"/>
            <w:bookmarkEnd w:id="187"/>
            <w:r>
              <w:t>12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0,32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8" w:name="P11572"/>
            <w:bookmarkEnd w:id="188"/>
            <w:r>
              <w:t>13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7) объем посещений центров амбулаторной онкологической помощи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0,03</w:t>
            </w:r>
          </w:p>
        </w:tc>
      </w:tr>
      <w:tr w:rsidR="000551B4"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bookmarkStart w:id="189" w:name="P11576"/>
            <w:bookmarkEnd w:id="189"/>
            <w:r>
              <w:t>14</w:t>
            </w:r>
          </w:p>
        </w:tc>
        <w:tc>
          <w:tcPr>
            <w:tcW w:w="4195" w:type="dxa"/>
          </w:tcPr>
          <w:p w:rsidR="000551B4" w:rsidRDefault="000551B4">
            <w:pPr>
              <w:pStyle w:val="ConsPlusNormal"/>
            </w:pPr>
            <w: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54" w:type="dxa"/>
          </w:tcPr>
          <w:p w:rsidR="000551B4" w:rsidRDefault="000551B4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0,63</w:t>
            </w:r>
          </w:p>
        </w:tc>
      </w:tr>
    </w:tbl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</w:pPr>
    </w:p>
    <w:p w:rsidR="000551B4" w:rsidRDefault="000551B4">
      <w:pPr>
        <w:pStyle w:val="ConsPlusNormal"/>
        <w:jc w:val="right"/>
        <w:outlineLvl w:val="0"/>
      </w:pPr>
      <w:r>
        <w:t>Приложение N 2</w:t>
      </w:r>
    </w:p>
    <w:p w:rsidR="000551B4" w:rsidRDefault="000551B4">
      <w:pPr>
        <w:pStyle w:val="ConsPlusNormal"/>
        <w:jc w:val="right"/>
      </w:pPr>
      <w:r>
        <w:t>к постановлению Правительства</w:t>
      </w:r>
    </w:p>
    <w:p w:rsidR="000551B4" w:rsidRDefault="000551B4">
      <w:pPr>
        <w:pStyle w:val="ConsPlusNormal"/>
        <w:jc w:val="right"/>
      </w:pPr>
      <w:r>
        <w:t>Ямало-Ненецкого автономного округа</w:t>
      </w:r>
    </w:p>
    <w:p w:rsidR="000551B4" w:rsidRDefault="000551B4">
      <w:pPr>
        <w:pStyle w:val="ConsPlusNormal"/>
        <w:jc w:val="right"/>
      </w:pPr>
      <w:r>
        <w:t>от 28 декабря 2020 года N 1549-П</w:t>
      </w:r>
    </w:p>
    <w:p w:rsidR="000551B4" w:rsidRDefault="000551B4">
      <w:pPr>
        <w:pStyle w:val="ConsPlusNormal"/>
        <w:jc w:val="right"/>
      </w:pPr>
    </w:p>
    <w:p w:rsidR="000551B4" w:rsidRDefault="000551B4">
      <w:pPr>
        <w:pStyle w:val="ConsPlusNormal"/>
        <w:jc w:val="center"/>
      </w:pPr>
      <w:bookmarkStart w:id="190" w:name="P11590"/>
      <w:bookmarkEnd w:id="190"/>
      <w:r>
        <w:t>ФОРМА ОТЧЕТА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jc w:val="center"/>
        <w:outlineLvl w:val="1"/>
      </w:pPr>
      <w:r>
        <w:t>ОТЧЕТ</w:t>
      </w:r>
    </w:p>
    <w:p w:rsidR="000551B4" w:rsidRDefault="000551B4">
      <w:pPr>
        <w:pStyle w:val="ConsPlusNormal"/>
        <w:jc w:val="center"/>
      </w:pPr>
      <w:r>
        <w:t>о выполнении Территориальной программы государственных</w:t>
      </w:r>
    </w:p>
    <w:p w:rsidR="000551B4" w:rsidRDefault="000551B4">
      <w:pPr>
        <w:pStyle w:val="ConsPlusNormal"/>
        <w:jc w:val="center"/>
      </w:pPr>
      <w:r>
        <w:t>гарантий бесплатного оказания гражданам медицинской помощи</w:t>
      </w:r>
    </w:p>
    <w:p w:rsidR="000551B4" w:rsidRDefault="000551B4">
      <w:pPr>
        <w:pStyle w:val="ConsPlusNormal"/>
        <w:jc w:val="center"/>
      </w:pPr>
      <w:r>
        <w:t xml:space="preserve">на 20___ год </w:t>
      </w:r>
      <w:hyperlink w:anchor="P11687" w:history="1">
        <w:r>
          <w:rPr>
            <w:color w:val="0000FF"/>
          </w:rPr>
          <w:t>&lt;*&gt;</w:t>
        </w:r>
      </w:hyperlink>
    </w:p>
    <w:p w:rsidR="000551B4" w:rsidRDefault="000551B4">
      <w:pPr>
        <w:pStyle w:val="ConsPlusNormal"/>
        <w:jc w:val="center"/>
      </w:pPr>
      <w:r>
        <w:t>за _________________________________ 20___ года</w:t>
      </w:r>
    </w:p>
    <w:p w:rsidR="000551B4" w:rsidRDefault="000551B4">
      <w:pPr>
        <w:pStyle w:val="ConsPlusNormal"/>
        <w:jc w:val="center"/>
      </w:pPr>
      <w:r>
        <w:lastRenderedPageBreak/>
        <w:t>(отчетный период)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jc w:val="right"/>
      </w:pPr>
      <w:r>
        <w:t>Таблица 1</w:t>
      </w:r>
    </w:p>
    <w:p w:rsidR="000551B4" w:rsidRDefault="000551B4">
      <w:pPr>
        <w:pStyle w:val="ConsPlusNormal"/>
        <w:jc w:val="right"/>
      </w:pPr>
    </w:p>
    <w:p w:rsidR="000551B4" w:rsidRDefault="000551B4">
      <w:pPr>
        <w:sectPr w:rsidR="000551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794"/>
        <w:gridCol w:w="1020"/>
        <w:gridCol w:w="1247"/>
        <w:gridCol w:w="794"/>
        <w:gridCol w:w="1020"/>
        <w:gridCol w:w="907"/>
        <w:gridCol w:w="794"/>
        <w:gridCol w:w="1020"/>
        <w:gridCol w:w="907"/>
        <w:gridCol w:w="794"/>
        <w:gridCol w:w="1020"/>
        <w:gridCol w:w="907"/>
        <w:gridCol w:w="1814"/>
      </w:tblGrid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1224" w:type="dxa"/>
            <w:gridSpan w:val="12"/>
          </w:tcPr>
          <w:p w:rsidR="000551B4" w:rsidRDefault="000551B4">
            <w:pPr>
              <w:pStyle w:val="ConsPlusNormal"/>
              <w:jc w:val="center"/>
            </w:pPr>
            <w:r>
              <w:t>Объемы медицинской помощи (по видам) (единиц)</w:t>
            </w:r>
          </w:p>
        </w:tc>
        <w:tc>
          <w:tcPr>
            <w:tcW w:w="181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Примечание (причины неисполнения)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701" w:type="dxa"/>
            <w:vMerge/>
          </w:tcPr>
          <w:p w:rsidR="000551B4" w:rsidRDefault="000551B4"/>
        </w:tc>
        <w:tc>
          <w:tcPr>
            <w:tcW w:w="3061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t>утверждено на год</w:t>
            </w:r>
          </w:p>
        </w:tc>
        <w:tc>
          <w:tcPr>
            <w:tcW w:w="2721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t>утверждено на отчетный период</w:t>
            </w:r>
          </w:p>
        </w:tc>
        <w:tc>
          <w:tcPr>
            <w:tcW w:w="2721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t>выполнено в отчетном периоде</w:t>
            </w:r>
          </w:p>
        </w:tc>
        <w:tc>
          <w:tcPr>
            <w:tcW w:w="2721" w:type="dxa"/>
            <w:gridSpan w:val="3"/>
          </w:tcPr>
          <w:p w:rsidR="000551B4" w:rsidRDefault="000551B4">
            <w:pPr>
              <w:pStyle w:val="ConsPlusNormal"/>
              <w:jc w:val="center"/>
            </w:pPr>
            <w:r>
              <w:t>процент исполнения от утвержденного объема на отчетный период</w:t>
            </w:r>
          </w:p>
        </w:tc>
        <w:tc>
          <w:tcPr>
            <w:tcW w:w="1814" w:type="dxa"/>
            <w:vMerge/>
          </w:tcPr>
          <w:p w:rsidR="000551B4" w:rsidRDefault="000551B4"/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701" w:type="dxa"/>
            <w:vMerge/>
          </w:tcPr>
          <w:p w:rsidR="000551B4" w:rsidRDefault="000551B4"/>
        </w:tc>
        <w:tc>
          <w:tcPr>
            <w:tcW w:w="79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7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7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7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7" w:type="dxa"/>
            <w:gridSpan w:val="2"/>
          </w:tcPr>
          <w:p w:rsidR="000551B4" w:rsidRDefault="000551B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14" w:type="dxa"/>
            <w:vMerge/>
          </w:tcPr>
          <w:p w:rsidR="000551B4" w:rsidRDefault="000551B4"/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701" w:type="dxa"/>
            <w:vMerge/>
          </w:tcPr>
          <w:p w:rsidR="000551B4" w:rsidRDefault="000551B4"/>
        </w:tc>
        <w:tc>
          <w:tcPr>
            <w:tcW w:w="794" w:type="dxa"/>
            <w:vMerge/>
          </w:tcPr>
          <w:p w:rsidR="000551B4" w:rsidRDefault="000551B4"/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обязательное медицинское страхование (далее - ОМС)</w:t>
            </w:r>
          </w:p>
        </w:tc>
        <w:tc>
          <w:tcPr>
            <w:tcW w:w="794" w:type="dxa"/>
            <w:vMerge/>
          </w:tcPr>
          <w:p w:rsidR="000551B4" w:rsidRDefault="000551B4"/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794" w:type="dxa"/>
            <w:vMerge/>
          </w:tcPr>
          <w:p w:rsidR="000551B4" w:rsidRDefault="000551B4"/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 xml:space="preserve">ОМС </w:t>
            </w:r>
            <w:hyperlink w:anchor="P116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  <w:vMerge/>
          </w:tcPr>
          <w:p w:rsidR="000551B4" w:rsidRDefault="000551B4"/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1814" w:type="dxa"/>
            <w:vMerge/>
          </w:tcPr>
          <w:p w:rsidR="000551B4" w:rsidRDefault="000551B4"/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15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51B4" w:rsidRDefault="000551B4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</w:p>
        </w:tc>
      </w:tr>
    </w:tbl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ind w:firstLine="540"/>
        <w:jc w:val="both"/>
      </w:pPr>
      <w:r>
        <w:t>--------------------------------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91" w:name="P11687"/>
      <w:bookmarkEnd w:id="191"/>
      <w:r>
        <w:t>&lt;*&gt; Информация представляется в разрезе видов медицинской помощи.</w:t>
      </w:r>
    </w:p>
    <w:p w:rsidR="000551B4" w:rsidRDefault="000551B4">
      <w:pPr>
        <w:pStyle w:val="ConsPlusNormal"/>
        <w:spacing w:before="220"/>
        <w:ind w:firstLine="540"/>
        <w:jc w:val="both"/>
      </w:pPr>
      <w:bookmarkStart w:id="192" w:name="P11688"/>
      <w:bookmarkEnd w:id="192"/>
      <w:r>
        <w:t>&lt;**&gt; В графе 11 учитываются объемы медицинской помощи, оказанной лицам, застрахованным за пределами Ямало-Ненецкого автономного округа.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jc w:val="center"/>
        <w:outlineLvl w:val="1"/>
      </w:pPr>
      <w:r>
        <w:t>ИНФОРМАЦИЯ</w:t>
      </w:r>
    </w:p>
    <w:p w:rsidR="000551B4" w:rsidRDefault="000551B4">
      <w:pPr>
        <w:pStyle w:val="ConsPlusNormal"/>
        <w:jc w:val="center"/>
      </w:pPr>
      <w:r>
        <w:t>о расходовании средств на реализацию в 20___ году</w:t>
      </w:r>
    </w:p>
    <w:p w:rsidR="000551B4" w:rsidRDefault="000551B4">
      <w:pPr>
        <w:pStyle w:val="ConsPlusNormal"/>
        <w:jc w:val="center"/>
      </w:pPr>
      <w:r>
        <w:t>Территориальной программы государственных гарантий</w:t>
      </w:r>
    </w:p>
    <w:p w:rsidR="000551B4" w:rsidRDefault="000551B4">
      <w:pPr>
        <w:pStyle w:val="ConsPlusNormal"/>
        <w:jc w:val="center"/>
      </w:pPr>
      <w:r>
        <w:t>бесплатного оказания гражданам медицинской помощи</w:t>
      </w:r>
    </w:p>
    <w:p w:rsidR="000551B4" w:rsidRDefault="000551B4">
      <w:pPr>
        <w:pStyle w:val="ConsPlusNormal"/>
        <w:jc w:val="center"/>
      </w:pPr>
      <w:r>
        <w:t>на 20___ год (по всем видам медицинской помощи) медицинскими</w:t>
      </w:r>
    </w:p>
    <w:p w:rsidR="000551B4" w:rsidRDefault="000551B4">
      <w:pPr>
        <w:pStyle w:val="ConsPlusNormal"/>
        <w:jc w:val="center"/>
      </w:pPr>
      <w:r>
        <w:lastRenderedPageBreak/>
        <w:t>организациями Ямало-Ненецкого автономного округа</w:t>
      </w:r>
    </w:p>
    <w:p w:rsidR="000551B4" w:rsidRDefault="000551B4">
      <w:pPr>
        <w:pStyle w:val="ConsPlusNormal"/>
        <w:jc w:val="center"/>
      </w:pPr>
      <w:r>
        <w:t>за счет всех источников (бюджет, ОМС)</w:t>
      </w:r>
    </w:p>
    <w:p w:rsidR="000551B4" w:rsidRDefault="000551B4">
      <w:pPr>
        <w:pStyle w:val="ConsPlusNormal"/>
        <w:jc w:val="center"/>
      </w:pPr>
    </w:p>
    <w:p w:rsidR="000551B4" w:rsidRDefault="000551B4">
      <w:pPr>
        <w:pStyle w:val="ConsPlusNormal"/>
        <w:jc w:val="right"/>
      </w:pPr>
      <w:r>
        <w:t>Таблица 2</w:t>
      </w:r>
    </w:p>
    <w:p w:rsidR="000551B4" w:rsidRDefault="000551B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18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4"/>
        <w:gridCol w:w="680"/>
        <w:gridCol w:w="1020"/>
        <w:gridCol w:w="1020"/>
        <w:gridCol w:w="567"/>
        <w:gridCol w:w="794"/>
        <w:gridCol w:w="907"/>
        <w:gridCol w:w="907"/>
        <w:gridCol w:w="907"/>
        <w:gridCol w:w="1020"/>
      </w:tblGrid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14" w:type="dxa"/>
            <w:vMerge w:val="restart"/>
          </w:tcPr>
          <w:p w:rsidR="000551B4" w:rsidRDefault="000551B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380" w:type="dxa"/>
            <w:gridSpan w:val="21"/>
          </w:tcPr>
          <w:p w:rsidR="000551B4" w:rsidRDefault="000551B4">
            <w:pPr>
              <w:pStyle w:val="ConsPlusNormal"/>
              <w:jc w:val="center"/>
            </w:pPr>
            <w:r>
              <w:t>Расходы (по всем видам медицинской помощи) за счет всех источников (бюджет, ОМС) в разрезе КОСГУ (тыс. руб.)</w:t>
            </w:r>
          </w:p>
        </w:tc>
        <w:tc>
          <w:tcPr>
            <w:tcW w:w="3741" w:type="dxa"/>
            <w:gridSpan w:val="4"/>
          </w:tcPr>
          <w:p w:rsidR="000551B4" w:rsidRDefault="000551B4">
            <w:pPr>
              <w:pStyle w:val="ConsPlusNormal"/>
              <w:jc w:val="center"/>
            </w:pPr>
            <w:r>
              <w:t>СПРАВОЧНО:</w:t>
            </w:r>
          </w:p>
          <w:p w:rsidR="000551B4" w:rsidRDefault="000551B4">
            <w:pPr>
              <w:pStyle w:val="ConsPlusNormal"/>
              <w:jc w:val="center"/>
            </w:pPr>
            <w:r>
              <w:t>использование средств нормированного страхового запаса (тыс. руб.)</w:t>
            </w: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  <w:vMerge/>
          </w:tcPr>
          <w:p w:rsidR="000551B4" w:rsidRDefault="000551B4"/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341 (медикаменты)</w:t>
            </w: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  <w:r>
              <w:t>342 (питание)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345 (мягкий инвентарь)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340 (прочие материальные запасы)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повышение квалификации медицинских работников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приобретение медицинского оборудования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проведение ремонта медицинского оборудования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оплата труда врачей и среднего медицинского персонала</w:t>
            </w:r>
          </w:p>
        </w:tc>
      </w:tr>
      <w:tr w:rsidR="000551B4"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551B4" w:rsidRDefault="00055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  <w:r>
              <w:t>28</w:t>
            </w: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Утверждено на год - всего, в том числе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бюджет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ОМС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Исполнено за отчетный период нарастающим итогом с начала года - всего, в том числе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бюджет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ОМС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% исполнения - всего, в том числе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бюджет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ОМС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Утверждено на год - всего, в том числе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бюджет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ОМС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Исполнено за отчетный период нарастающим итогом с начала года - всего, в том числе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бюджет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ОМС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 w:val="restart"/>
          </w:tcPr>
          <w:p w:rsidR="000551B4" w:rsidRDefault="000551B4">
            <w:pPr>
              <w:pStyle w:val="ConsPlusNormal"/>
            </w:pPr>
          </w:p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% исполнения - всего, в том числе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бюджет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ОМС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 w:val="restart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</w:tcPr>
          <w:p w:rsidR="000551B4" w:rsidRDefault="000551B4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Утверждено на год - всего, в том числе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бюджет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ОМС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Исполнено за отчетный период нарастающим итогом с начала года - всего, в том числе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бюджет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ОМС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% исполнения - всего, в том числе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бюджет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  <w:tr w:rsidR="000551B4">
        <w:tc>
          <w:tcPr>
            <w:tcW w:w="567" w:type="dxa"/>
            <w:vMerge/>
          </w:tcPr>
          <w:p w:rsidR="000551B4" w:rsidRDefault="000551B4"/>
        </w:tc>
        <w:tc>
          <w:tcPr>
            <w:tcW w:w="1474" w:type="dxa"/>
            <w:vMerge/>
          </w:tcPr>
          <w:p w:rsidR="000551B4" w:rsidRDefault="000551B4"/>
        </w:tc>
        <w:tc>
          <w:tcPr>
            <w:tcW w:w="1814" w:type="dxa"/>
          </w:tcPr>
          <w:p w:rsidR="000551B4" w:rsidRDefault="000551B4">
            <w:pPr>
              <w:pStyle w:val="ConsPlusNormal"/>
            </w:pPr>
            <w:r>
              <w:t>ОМС</w:t>
            </w: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551B4" w:rsidRDefault="000551B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551B4" w:rsidRDefault="000551B4">
            <w:pPr>
              <w:pStyle w:val="ConsPlusNormal"/>
              <w:jc w:val="center"/>
            </w:pPr>
          </w:p>
        </w:tc>
      </w:tr>
    </w:tbl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nformat"/>
        <w:jc w:val="both"/>
      </w:pPr>
      <w:r>
        <w:t xml:space="preserve">    Руководитель _______________________________________</w:t>
      </w:r>
    </w:p>
    <w:p w:rsidR="000551B4" w:rsidRDefault="000551B4">
      <w:pPr>
        <w:pStyle w:val="ConsPlusNonformat"/>
        <w:jc w:val="both"/>
      </w:pPr>
      <w:r>
        <w:t>МП                          (Ф.И.О., подпись)</w:t>
      </w:r>
    </w:p>
    <w:p w:rsidR="000551B4" w:rsidRDefault="000551B4">
      <w:pPr>
        <w:pStyle w:val="ConsPlusNonformat"/>
        <w:jc w:val="both"/>
      </w:pPr>
    </w:p>
    <w:p w:rsidR="000551B4" w:rsidRDefault="000551B4">
      <w:pPr>
        <w:pStyle w:val="ConsPlusNonformat"/>
        <w:jc w:val="both"/>
      </w:pPr>
      <w:r>
        <w:t xml:space="preserve">    Исполнитель  _______________________________________</w:t>
      </w:r>
    </w:p>
    <w:p w:rsidR="000551B4" w:rsidRDefault="000551B4">
      <w:pPr>
        <w:pStyle w:val="ConsPlusNonformat"/>
        <w:jc w:val="both"/>
      </w:pPr>
      <w:r>
        <w:t xml:space="preserve">                    (Ф.И.О., подпись, номер телефона)</w:t>
      </w:r>
    </w:p>
    <w:p w:rsidR="000551B4" w:rsidRDefault="000551B4">
      <w:pPr>
        <w:pStyle w:val="ConsPlusNormal"/>
        <w:ind w:firstLine="540"/>
        <w:jc w:val="both"/>
      </w:pPr>
    </w:p>
    <w:p w:rsidR="000551B4" w:rsidRDefault="000551B4">
      <w:pPr>
        <w:pStyle w:val="ConsPlusNormal"/>
        <w:jc w:val="both"/>
      </w:pPr>
    </w:p>
    <w:p w:rsidR="000551B4" w:rsidRDefault="00055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AD" w:rsidRDefault="004946AD">
      <w:bookmarkStart w:id="193" w:name="_GoBack"/>
      <w:bookmarkEnd w:id="193"/>
    </w:p>
    <w:sectPr w:rsidR="004946AD" w:rsidSect="00EB1F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B4"/>
    <w:rsid w:val="000551B4"/>
    <w:rsid w:val="004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1322-8441-41C6-A1D8-0925F7D5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5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5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13E1C6B1064B0A16406405EBD092A2182C057BA58D78FBA22C4E4D51095185B9B29255CB8B4DA3FE37BF8ABE2251793CCE6E5ACD34F6BC2A360C9105a4F" TargetMode="External"/><Relationship Id="rId18" Type="http://schemas.openxmlformats.org/officeDocument/2006/relationships/hyperlink" Target="consultantplus://offline/ref=1E13E1C6B1064B0A16407A08FDBCC5AF1F245A76A1887BA5F77E481A0E5957D0EBF2CC0C8ACF5EA1FE29B482BD02a8F" TargetMode="External"/><Relationship Id="rId26" Type="http://schemas.openxmlformats.org/officeDocument/2006/relationships/hyperlink" Target="consultantplus://offline/ref=1E13E1C6B1064B0A16407A08FDBCC5AF1F215E76A2867BA5F77E481A0E5957D0F9F2940088CF40A1F73CE2D3FB7C082A78856359D328F6BF03a5F" TargetMode="External"/><Relationship Id="rId39" Type="http://schemas.openxmlformats.org/officeDocument/2006/relationships/hyperlink" Target="consultantplus://offline/ref=B25D171471D73BF8704DD10AB906B81453985B0541B688218F36238C2593AFF7BEE0019825D4E7384CD0A42E628D80082C5DE0F87FDD3E6813a4F" TargetMode="External"/><Relationship Id="rId21" Type="http://schemas.openxmlformats.org/officeDocument/2006/relationships/hyperlink" Target="consultantplus://offline/ref=1E13E1C6B1064B0A16407A08FDBCC5AF1D20597EA28D7BA5F77E481A0E5957D0F9F2940088CD4BF5AE73E38FBD291B2879856158CF02aBF" TargetMode="External"/><Relationship Id="rId34" Type="http://schemas.openxmlformats.org/officeDocument/2006/relationships/hyperlink" Target="consultantplus://offline/ref=B25D171471D73BF8704DD10AB906B81453985B0541B688218F36238C2593AFF7BEE0019A2DD5E46C149FA57224D8930A2D5DE2F9631DaEF" TargetMode="External"/><Relationship Id="rId7" Type="http://schemas.openxmlformats.org/officeDocument/2006/relationships/hyperlink" Target="consultantplus://offline/ref=1E13E1C6B1064B0A16406405EBD092A2182C057BA58A74F4A92F4E4D51095185B9B29255CB8B4DA0FF37B385B82251793CCE6E5ACD34F6BC2A360C9105a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13E1C6B1064B0A16406405EBD092A2182C057BA58E76F0A82F4E4D51095185B9B29255D98B15ACFD37A882BE3707287A09aAF" TargetMode="External"/><Relationship Id="rId20" Type="http://schemas.openxmlformats.org/officeDocument/2006/relationships/hyperlink" Target="consultantplus://offline/ref=1E13E1C6B1064B0A16407A08FDBCC5AF1D20597EA28D7BA5F77E481A0E5957D0F9F2940380C414F0BB62BB80BF3705296699635A0CaCF" TargetMode="External"/><Relationship Id="rId29" Type="http://schemas.openxmlformats.org/officeDocument/2006/relationships/hyperlink" Target="consultantplus://offline/ref=1E13E1C6B1064B0A16406405EBD092A2182C057BA58E76F0A82F4E4D51095185B9B29255D98B15ACFD37A882BE3707287A09aA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3E1C6B1064B0A16407A08FDBCC5AF1F265273A68F7BA5F77E481A0E5957D0F9F2940088CF40A2FE3CE2D3FB7C082A78856359D328F6BF03a5F" TargetMode="External"/><Relationship Id="rId11" Type="http://schemas.openxmlformats.org/officeDocument/2006/relationships/hyperlink" Target="consultantplus://offline/ref=1E13E1C6B1064B0A16407A08FDBCC5AF1D225D72A6887BA5F77E481A0E5957D0EBF2CC0C8ACF5EA1FE29B482BD02a8F" TargetMode="External"/><Relationship Id="rId24" Type="http://schemas.openxmlformats.org/officeDocument/2006/relationships/hyperlink" Target="consultantplus://offline/ref=1E13E1C6B1064B0A16407A08FDBCC5AF1D20597EA28B7BA5F77E481A0E5957D0EBF2CC0C8ACF5EA1FE29B482BD02a8F" TargetMode="External"/><Relationship Id="rId32" Type="http://schemas.openxmlformats.org/officeDocument/2006/relationships/hyperlink" Target="consultantplus://offline/ref=1E13E1C6B1064B0A16407A08FDBCC5AF1D205976AC8D7BA5F77E481A0E5957D0EBF2CC0C8ACF5EA1FE29B482BD02a8F" TargetMode="External"/><Relationship Id="rId37" Type="http://schemas.openxmlformats.org/officeDocument/2006/relationships/hyperlink" Target="consultantplus://offline/ref=B25D171471D73BF8704DCF07AF6AEF195696030840B28770D16725DB7AC3A9A2FEA007CD6690E23947D3FB2B779CD8072E43FEF960C13C6A371AaB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E13E1C6B1064B0A16407A08FDBCC5AF1D225D76A48E7BA5F77E481A0E5957D0F9F2940088CF48A2FE3CE2D3FB7C082A78856359D328F6BF03a5F" TargetMode="External"/><Relationship Id="rId15" Type="http://schemas.openxmlformats.org/officeDocument/2006/relationships/hyperlink" Target="consultantplus://offline/ref=1E13E1C6B1064B0A16406405EBD092A2182C057BA58E76F0A82C4E4D51095185B9B29255D98B15ACFD37A882BE3707287A09aAF" TargetMode="External"/><Relationship Id="rId23" Type="http://schemas.openxmlformats.org/officeDocument/2006/relationships/hyperlink" Target="consultantplus://offline/ref=1E13E1C6B1064B0A16407A08FDBCC5AF1D205B74A6897BA5F77E481A0E5957D0EBF2CC0C8ACF5EA1FE29B482BD02a8F" TargetMode="External"/><Relationship Id="rId28" Type="http://schemas.openxmlformats.org/officeDocument/2006/relationships/hyperlink" Target="consultantplus://offline/ref=1E13E1C6B1064B0A16406405EBD092A2182C057BA58E76F0A82C4E4D51095185B9B29255D98B15ACFD37A882BE3707287A09aAF" TargetMode="External"/><Relationship Id="rId36" Type="http://schemas.openxmlformats.org/officeDocument/2006/relationships/hyperlink" Target="consultantplus://offline/ref=B25D171471D73BF8704DCF07AF6AEF195696030840B28770D16725DB7AC3A9A2FEA007CD6690E23947DEFB2B779CD8072E43FEF960C13C6A371AaBF" TargetMode="External"/><Relationship Id="rId10" Type="http://schemas.openxmlformats.org/officeDocument/2006/relationships/hyperlink" Target="consultantplus://offline/ref=1E13E1C6B1064B0A16407A08FDBCC5AF1D225D76A48E7BA5F77E481A0E5957D0EBF2CC0C8ACF5EA1FE29B482BD02a8F" TargetMode="External"/><Relationship Id="rId19" Type="http://schemas.openxmlformats.org/officeDocument/2006/relationships/hyperlink" Target="consultantplus://offline/ref=1E13E1C6B1064B0A16407A08FDBCC5AF1C275B77AC8B7BA5F77E481A0E5957D0F9F2940088CF40A0FA3CE2D3FB7C082A78856359D328F6BF03a5F" TargetMode="External"/><Relationship Id="rId31" Type="http://schemas.openxmlformats.org/officeDocument/2006/relationships/hyperlink" Target="consultantplus://offline/ref=1E13E1C6B1064B0A16407A08FDBCC5AF1D21527EA28D7BA5F77E481A0E5957D0F9F2940088CF40A1F63CE2D3FB7C082A78856359D328F6BF03a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13E1C6B1064B0A16406405EBD092A2182C057BA58A74F4A92F4E4D51095185B9B29255D98B15ACFD37A882BE3707287A09aAF" TargetMode="External"/><Relationship Id="rId14" Type="http://schemas.openxmlformats.org/officeDocument/2006/relationships/hyperlink" Target="consultantplus://offline/ref=1E13E1C6B1064B0A16406405EBD092A2182C057BA58D74F2AB2A4E4D51095185B9B29255D98B15ACFD37A882BE3707287A09aAF" TargetMode="External"/><Relationship Id="rId22" Type="http://schemas.openxmlformats.org/officeDocument/2006/relationships/hyperlink" Target="consultantplus://offline/ref=1E13E1C6B1064B0A16407A08FDBCC5AF1D20597EA28D7BA5F77E481A0E5957D0F9F2940089CB4BF5AE73E38FBD291B2879856158CF02aBF" TargetMode="External"/><Relationship Id="rId27" Type="http://schemas.openxmlformats.org/officeDocument/2006/relationships/hyperlink" Target="consultantplus://offline/ref=1E13E1C6B1064B0A16406405EBD092A2182C057BA58D74F2AB2A4E4D51095185B9B29255D98B15ACFD37A882BE3707287A09aAF" TargetMode="External"/><Relationship Id="rId30" Type="http://schemas.openxmlformats.org/officeDocument/2006/relationships/hyperlink" Target="consultantplus://offline/ref=1E13E1C6B1064B0A16406405EBD092A2182C057BA58E76F0A82D4E4D51095185B9B29255D98B15ACFD37A882BE3707287A09aAF" TargetMode="External"/><Relationship Id="rId35" Type="http://schemas.openxmlformats.org/officeDocument/2006/relationships/image" Target="media/image2.wmf"/><Relationship Id="rId8" Type="http://schemas.openxmlformats.org/officeDocument/2006/relationships/hyperlink" Target="consultantplus://offline/ref=1E13E1C6B1064B0A16407A08FDBCC5AF1F265273A68F7BA5F77E481A0E5957D0EBF2CC0C8ACF5EA1FE29B482BD02a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13E1C6B1064B0A16407A08FDBCC5AF1D225D76A48E7BA5F77E481A0E5957D0F9F2940088CF40A7F63CE2D3FB7C082A78856359D328F6BF03a5F" TargetMode="External"/><Relationship Id="rId17" Type="http://schemas.openxmlformats.org/officeDocument/2006/relationships/hyperlink" Target="consultantplus://offline/ref=1E13E1C6B1064B0A16406405EBD092A2182C057BA58E76F0A82D4E4D51095185B9B29255D98B15ACFD37A882BE3707287A09aAF" TargetMode="External"/><Relationship Id="rId25" Type="http://schemas.openxmlformats.org/officeDocument/2006/relationships/hyperlink" Target="consultantplus://offline/ref=1E13E1C6B1064B0A16406405EBD092A2182C057BA58A74F4A92F4E4D51095185B9B29255CB8B4DA0FF37B581BC2251793CCE6E5ACD34F6BC2A360C9105a4F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B25D171471D73BF8704DD10AB906B81453985B0541B688218F36238C2593AFF7BEE0019A2DD5E46C149FA57224D8930A2D5DE2F9631D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304</Pages>
  <Words>57902</Words>
  <Characters>330048</Characters>
  <Application>Microsoft Office Word</Application>
  <DocSecurity>0</DocSecurity>
  <Lines>2750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Кукулеску Светлана Валентиновна</dc:creator>
  <cp:keywords/>
  <dc:description/>
  <cp:lastModifiedBy>Кукулеску Светлана Валентиновна</cp:lastModifiedBy>
  <cp:revision>1</cp:revision>
  <dcterms:created xsi:type="dcterms:W3CDTF">2021-01-20T05:26:00Z</dcterms:created>
  <dcterms:modified xsi:type="dcterms:W3CDTF">2021-01-20T05:36:00Z</dcterms:modified>
</cp:coreProperties>
</file>